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E970" w14:textId="2B689E68" w:rsidR="00547E96" w:rsidRPr="0093418E" w:rsidRDefault="00972B87">
      <w:pPr>
        <w:spacing w:after="40"/>
        <w:jc w:val="center"/>
        <w:rPr>
          <w:lang w:val="cs-CZ"/>
        </w:rPr>
      </w:pPr>
      <w:r>
        <w:rPr>
          <w:b/>
          <w:sz w:val="30"/>
          <w:lang w:val="cs-CZ"/>
        </w:rPr>
        <w:t>DOHODA</w:t>
      </w:r>
      <w:r w:rsidR="00722F40" w:rsidRPr="00722F40">
        <w:rPr>
          <w:b/>
          <w:sz w:val="30"/>
          <w:lang w:val="cs-CZ"/>
        </w:rPr>
        <w:t xml:space="preserve"> O </w:t>
      </w:r>
      <w:r w:rsidR="00B64437">
        <w:rPr>
          <w:b/>
          <w:sz w:val="30"/>
          <w:lang w:val="cs-CZ"/>
        </w:rPr>
        <w:t>SDÍLENÍ</w:t>
      </w:r>
      <w:r w:rsidR="00722F40" w:rsidRPr="00722F40">
        <w:rPr>
          <w:b/>
          <w:sz w:val="30"/>
          <w:lang w:val="cs-CZ"/>
        </w:rPr>
        <w:t xml:space="preserve"> ÚDAJŮ ZE SYSTÉMU MUSEION</w:t>
      </w:r>
    </w:p>
    <w:p w14:paraId="73C52BA6" w14:textId="3C316098" w:rsidR="00547E96" w:rsidRPr="0093418E" w:rsidRDefault="008304BF">
      <w:pPr>
        <w:jc w:val="center"/>
        <w:rPr>
          <w:lang w:val="cs-CZ"/>
        </w:rPr>
      </w:pPr>
      <w:r>
        <w:rPr>
          <w:lang w:val="cs-CZ"/>
        </w:rPr>
        <w:t xml:space="preserve">za účelem </w:t>
      </w:r>
      <w:r w:rsidR="007F1294">
        <w:rPr>
          <w:lang w:val="cs-CZ"/>
        </w:rPr>
        <w:t>zpřístupnění těchto údajů</w:t>
      </w:r>
      <w:r w:rsidR="004C354E">
        <w:rPr>
          <w:lang w:val="cs-CZ"/>
        </w:rPr>
        <w:t xml:space="preserve"> </w:t>
      </w:r>
      <w:r w:rsidR="00687C6F">
        <w:rPr>
          <w:lang w:val="cs-CZ"/>
        </w:rPr>
        <w:t>uživatelům</w:t>
      </w:r>
      <w:r>
        <w:rPr>
          <w:lang w:val="cs-CZ"/>
        </w:rPr>
        <w:t> systému AMČR</w:t>
      </w:r>
    </w:p>
    <w:p w14:paraId="23EF81B2" w14:textId="04AAEDF9" w:rsidR="00547E96" w:rsidRPr="0093418E" w:rsidRDefault="00562A67" w:rsidP="001E5944">
      <w:pPr>
        <w:spacing w:before="200" w:after="80"/>
        <w:jc w:val="center"/>
        <w:rPr>
          <w:lang w:val="cs-CZ"/>
        </w:rPr>
      </w:pPr>
      <w:r w:rsidRPr="0093418E">
        <w:rPr>
          <w:b/>
          <w:sz w:val="24"/>
          <w:lang w:val="cs-CZ"/>
        </w:rPr>
        <w:t>Smluvní strany</w:t>
      </w:r>
    </w:p>
    <w:p w14:paraId="2B6A7B8D" w14:textId="77777777" w:rsidR="009563B0" w:rsidRPr="0093418E" w:rsidRDefault="009563B0">
      <w:pPr>
        <w:spacing w:before="40" w:after="60"/>
        <w:rPr>
          <w:lang w:val="cs-CZ"/>
        </w:rPr>
      </w:pPr>
    </w:p>
    <w:p w14:paraId="364F4DA0" w14:textId="0212EF14" w:rsidR="00547E96" w:rsidRPr="0093418E" w:rsidRDefault="00562A67">
      <w:pPr>
        <w:spacing w:before="40" w:after="60"/>
        <w:rPr>
          <w:b/>
          <w:bCs/>
          <w:lang w:val="cs-CZ"/>
        </w:rPr>
      </w:pPr>
      <w:r w:rsidRPr="0093418E">
        <w:rPr>
          <w:b/>
          <w:bCs/>
          <w:lang w:val="cs-CZ"/>
        </w:rPr>
        <w:t>Archeologický ústav AV ČR, Praha, v. v. i.</w:t>
      </w:r>
    </w:p>
    <w:p w14:paraId="1B61C34D" w14:textId="29078ACD" w:rsidR="00547E96" w:rsidRPr="0093418E" w:rsidRDefault="00562A67">
      <w:pPr>
        <w:spacing w:after="60"/>
        <w:rPr>
          <w:lang w:val="cs-CZ"/>
        </w:rPr>
      </w:pPr>
      <w:r w:rsidRPr="0093418E">
        <w:rPr>
          <w:lang w:val="cs-CZ"/>
        </w:rPr>
        <w:t>se sídlem: Letenská 123/4, 118 01 Praha 1</w:t>
      </w:r>
    </w:p>
    <w:p w14:paraId="108E2217" w14:textId="77777777" w:rsidR="00547E96" w:rsidRPr="0093418E" w:rsidRDefault="00562A67">
      <w:pPr>
        <w:spacing w:after="60"/>
        <w:rPr>
          <w:lang w:val="cs-CZ"/>
        </w:rPr>
      </w:pPr>
      <w:r w:rsidRPr="0093418E">
        <w:rPr>
          <w:lang w:val="cs-CZ"/>
        </w:rPr>
        <w:t>IČ: 67985912</w:t>
      </w:r>
    </w:p>
    <w:p w14:paraId="37BE79EA" w14:textId="77777777" w:rsidR="00547E96" w:rsidRPr="0093418E" w:rsidRDefault="00562A67">
      <w:pPr>
        <w:spacing w:after="60"/>
        <w:rPr>
          <w:lang w:val="cs-CZ"/>
        </w:rPr>
      </w:pPr>
      <w:r w:rsidRPr="0093418E">
        <w:rPr>
          <w:lang w:val="cs-CZ"/>
        </w:rPr>
        <w:t>zapsaný v Rejstříku veřejných výzkumných institucí vedeném Ministerstvem školství, mládeže a tělovýchovy</w:t>
      </w:r>
    </w:p>
    <w:p w14:paraId="2157CA45" w14:textId="77777777" w:rsidR="00547E96" w:rsidRPr="0093418E" w:rsidRDefault="00562A67">
      <w:pPr>
        <w:spacing w:after="60"/>
        <w:rPr>
          <w:lang w:val="cs-CZ"/>
        </w:rPr>
      </w:pPr>
      <w:r w:rsidRPr="0093418E">
        <w:rPr>
          <w:lang w:val="cs-CZ"/>
        </w:rPr>
        <w:t xml:space="preserve">zastoupený: </w:t>
      </w:r>
      <w:r w:rsidRPr="00D4638C">
        <w:rPr>
          <w:highlight w:val="yellow"/>
          <w:lang w:val="cs-CZ"/>
        </w:rPr>
        <w:t>Mgr. Janem Maříkem, Ph.D.</w:t>
      </w:r>
      <w:r w:rsidRPr="0093418E">
        <w:rPr>
          <w:lang w:val="cs-CZ"/>
        </w:rPr>
        <w:t>, ředitelem</w:t>
      </w:r>
    </w:p>
    <w:p w14:paraId="3FF77EC0" w14:textId="5E8F422C" w:rsidR="00547E96" w:rsidRPr="0093418E" w:rsidRDefault="00562A67">
      <w:pPr>
        <w:spacing w:after="60"/>
        <w:rPr>
          <w:lang w:val="cs-CZ"/>
        </w:rPr>
      </w:pPr>
      <w:r w:rsidRPr="0093418E">
        <w:rPr>
          <w:lang w:val="cs-CZ"/>
        </w:rPr>
        <w:t>(dále jen „ARÚ“)</w:t>
      </w:r>
    </w:p>
    <w:p w14:paraId="770D7158" w14:textId="77777777" w:rsidR="0093418E" w:rsidRPr="0093418E" w:rsidRDefault="0093418E">
      <w:pPr>
        <w:spacing w:after="60"/>
        <w:rPr>
          <w:lang w:val="cs-CZ"/>
        </w:rPr>
      </w:pPr>
    </w:p>
    <w:p w14:paraId="0927EFF6" w14:textId="5C2D7500" w:rsidR="0093418E" w:rsidRPr="0093418E" w:rsidRDefault="0093418E">
      <w:pPr>
        <w:spacing w:after="60"/>
        <w:rPr>
          <w:lang w:val="cs-CZ"/>
        </w:rPr>
      </w:pPr>
      <w:r w:rsidRPr="0093418E">
        <w:rPr>
          <w:lang w:val="cs-CZ"/>
        </w:rPr>
        <w:t>a</w:t>
      </w:r>
    </w:p>
    <w:p w14:paraId="0DD98325" w14:textId="77777777" w:rsidR="009563B0" w:rsidRPr="00722F40" w:rsidRDefault="009563B0">
      <w:pPr>
        <w:spacing w:before="40" w:after="60"/>
        <w:rPr>
          <w:lang w:val="cs-CZ"/>
        </w:rPr>
      </w:pPr>
    </w:p>
    <w:p w14:paraId="27015967" w14:textId="77777777" w:rsidR="00722F40" w:rsidRPr="00722F40" w:rsidRDefault="00722F40" w:rsidP="00722F40">
      <w:pPr>
        <w:spacing w:before="40" w:after="60"/>
        <w:rPr>
          <w:b/>
          <w:bCs/>
          <w:lang w:val="cs-CZ"/>
        </w:rPr>
      </w:pPr>
      <w:r w:rsidRPr="00722F40">
        <w:rPr>
          <w:b/>
          <w:bCs/>
          <w:lang w:val="cs-CZ"/>
        </w:rPr>
        <w:t>[NÁZEV ORGANIZACE]</w:t>
      </w:r>
    </w:p>
    <w:p w14:paraId="79CF8D78" w14:textId="20AE6521" w:rsidR="00722F40" w:rsidRPr="00722F40" w:rsidRDefault="00722F40" w:rsidP="00722F40">
      <w:pPr>
        <w:spacing w:after="60"/>
        <w:rPr>
          <w:lang w:val="cs-CZ"/>
        </w:rPr>
      </w:pPr>
      <w:r w:rsidRPr="00722F40">
        <w:rPr>
          <w:lang w:val="cs-CZ"/>
        </w:rPr>
        <w:t xml:space="preserve">IČ: </w:t>
      </w:r>
      <w:r w:rsidRPr="00722F40">
        <w:rPr>
          <w:highlight w:val="yellow"/>
          <w:lang w:val="cs-CZ"/>
        </w:rPr>
        <w:t>…………</w:t>
      </w:r>
      <w:r w:rsidRPr="00722F40">
        <w:rPr>
          <w:lang w:val="cs-CZ"/>
        </w:rPr>
        <w:t xml:space="preserve">, se sídlem </w:t>
      </w:r>
      <w:r w:rsidRPr="00722F40">
        <w:rPr>
          <w:highlight w:val="yellow"/>
          <w:lang w:val="cs-CZ"/>
        </w:rPr>
        <w:t>…………………………</w:t>
      </w:r>
      <w:r w:rsidRPr="00722F40">
        <w:rPr>
          <w:lang w:val="cs-CZ"/>
        </w:rPr>
        <w:t>,</w:t>
      </w:r>
    </w:p>
    <w:p w14:paraId="2A73389E" w14:textId="045E3F7E" w:rsidR="00722F40" w:rsidRPr="00722F40" w:rsidRDefault="00722F40" w:rsidP="00722F40">
      <w:pPr>
        <w:spacing w:after="60"/>
        <w:rPr>
          <w:lang w:val="cs-CZ"/>
        </w:rPr>
      </w:pPr>
      <w:r w:rsidRPr="00722F40">
        <w:rPr>
          <w:lang w:val="cs-CZ"/>
        </w:rPr>
        <w:t xml:space="preserve">zastoupená/zastoupený: </w:t>
      </w:r>
      <w:r w:rsidRPr="00722F40">
        <w:rPr>
          <w:highlight w:val="yellow"/>
          <w:lang w:val="cs-CZ"/>
        </w:rPr>
        <w:t>…………………………….</w:t>
      </w:r>
      <w:r w:rsidRPr="00722F40">
        <w:rPr>
          <w:lang w:val="cs-CZ"/>
        </w:rPr>
        <w:t>,</w:t>
      </w:r>
    </w:p>
    <w:p w14:paraId="214FE156" w14:textId="77777777" w:rsidR="00722F40" w:rsidRPr="00722F40" w:rsidRDefault="00722F40" w:rsidP="00722F40">
      <w:pPr>
        <w:spacing w:after="60"/>
        <w:rPr>
          <w:lang w:val="cs-CZ"/>
        </w:rPr>
      </w:pPr>
      <w:r w:rsidRPr="00722F40">
        <w:rPr>
          <w:lang w:val="cs-CZ"/>
        </w:rPr>
        <w:t>jako provozovatel instance systému Museion a osoba oprávněná rozhodovat o zpřístupnění údajů vedených v této instanci</w:t>
      </w:r>
    </w:p>
    <w:p w14:paraId="7435C647" w14:textId="10847537" w:rsidR="00547E96" w:rsidRPr="0093418E" w:rsidRDefault="00722F40" w:rsidP="00722F40">
      <w:pPr>
        <w:spacing w:after="60"/>
        <w:rPr>
          <w:lang w:val="cs-CZ"/>
        </w:rPr>
      </w:pPr>
      <w:r w:rsidRPr="00722F40">
        <w:rPr>
          <w:lang w:val="cs-CZ"/>
        </w:rPr>
        <w:t>(dále jen „Poskytovatel“)</w:t>
      </w:r>
    </w:p>
    <w:p w14:paraId="13CB32F3" w14:textId="5B3959B1" w:rsidR="006813E1" w:rsidRDefault="006813E1" w:rsidP="006813E1">
      <w:pPr>
        <w:spacing w:before="120" w:after="60" w:line="259" w:lineRule="auto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 xml:space="preserve">(Poskytovatel a ARÚ dále společně jen </w:t>
      </w:r>
      <w:r>
        <w:rPr>
          <w:rFonts w:eastAsia="Arial" w:cs="Times New Roman"/>
          <w:lang w:val="cs-CZ"/>
        </w:rPr>
        <w:t xml:space="preserve">jako </w:t>
      </w:r>
      <w:r w:rsidRPr="00A55EDA">
        <w:rPr>
          <w:rFonts w:eastAsia="Arial" w:cs="Times New Roman"/>
          <w:lang w:val="cs-CZ"/>
        </w:rPr>
        <w:t>„Strany“).</w:t>
      </w:r>
    </w:p>
    <w:p w14:paraId="5365ADEA" w14:textId="77777777" w:rsidR="006813E1" w:rsidRPr="00A55EDA" w:rsidRDefault="006813E1" w:rsidP="006813E1">
      <w:pPr>
        <w:spacing w:before="120" w:after="60" w:line="259" w:lineRule="auto"/>
        <w:rPr>
          <w:rFonts w:cs="Times New Roman"/>
          <w:lang w:val="cs-CZ"/>
        </w:rPr>
      </w:pPr>
    </w:p>
    <w:p w14:paraId="010562AB" w14:textId="77777777" w:rsidR="006813E1" w:rsidRPr="006813E1" w:rsidRDefault="006813E1" w:rsidP="006813E1">
      <w:pPr>
        <w:spacing w:before="200" w:after="80"/>
        <w:jc w:val="center"/>
        <w:rPr>
          <w:b/>
          <w:sz w:val="24"/>
          <w:lang w:val="cs-CZ"/>
        </w:rPr>
      </w:pPr>
      <w:r w:rsidRPr="006813E1">
        <w:rPr>
          <w:b/>
          <w:sz w:val="24"/>
          <w:lang w:val="cs-CZ"/>
        </w:rPr>
        <w:t>Preambule</w:t>
      </w:r>
    </w:p>
    <w:p w14:paraId="46A6DE16" w14:textId="39514ADB" w:rsidR="006813E1" w:rsidRPr="006813E1" w:rsidRDefault="006813E1" w:rsidP="0032544F">
      <w:pPr>
        <w:numPr>
          <w:ilvl w:val="0"/>
          <w:numId w:val="38"/>
        </w:numPr>
        <w:spacing w:before="40" w:after="60"/>
        <w:jc w:val="both"/>
        <w:rPr>
          <w:lang w:val="cs-CZ"/>
        </w:rPr>
      </w:pPr>
      <w:r w:rsidRPr="0032544F">
        <w:rPr>
          <w:lang w:val="cs-CZ"/>
        </w:rPr>
        <w:t>ARÚ provozuje informační systém</w:t>
      </w:r>
      <w:r w:rsidRPr="006813E1">
        <w:rPr>
          <w:b/>
          <w:bCs/>
          <w:lang w:val="cs-CZ"/>
        </w:rPr>
        <w:t xml:space="preserve"> </w:t>
      </w:r>
      <w:r w:rsidRPr="0032544F">
        <w:rPr>
          <w:lang w:val="cs-CZ"/>
        </w:rPr>
        <w:t>Archeologická mapa České republiky (AMČR)</w:t>
      </w:r>
      <w:r w:rsidRPr="006813E1">
        <w:rPr>
          <w:lang w:val="cs-CZ"/>
        </w:rPr>
        <w:t xml:space="preserve"> jako součást velké výzkumné infrastruktury AIS CR. AMČR slouží zejména k evidenci archeologických výzkumů, nálezů a související dokumentace a podporuje plnění odborných a zákonných úkolů při ochraně archeologického dědictví.</w:t>
      </w:r>
    </w:p>
    <w:p w14:paraId="0AA2D307" w14:textId="52EC2E86" w:rsidR="006813E1" w:rsidRPr="006813E1" w:rsidRDefault="006813E1" w:rsidP="0032544F">
      <w:pPr>
        <w:numPr>
          <w:ilvl w:val="0"/>
          <w:numId w:val="38"/>
        </w:numPr>
        <w:spacing w:before="40" w:after="60"/>
        <w:jc w:val="both"/>
        <w:rPr>
          <w:lang w:val="cs-CZ"/>
        </w:rPr>
      </w:pPr>
      <w:r w:rsidRPr="0032544F">
        <w:rPr>
          <w:lang w:val="cs-CZ"/>
        </w:rPr>
        <w:t>Poskytovatel provozuje nebo užívá konkrétní instanci systému Museion</w:t>
      </w:r>
      <w:r w:rsidRPr="006813E1">
        <w:rPr>
          <w:lang w:val="cs-CZ"/>
        </w:rPr>
        <w:t xml:space="preserve"> a je oprávněn rozhodovat o rozsahu a podmínkách zpřístupnění údajů vedených v této instanci prostřednictvím webové služby NalezyAmcrService</w:t>
      </w:r>
      <w:r w:rsidR="006B34E7">
        <w:rPr>
          <w:lang w:val="cs-CZ"/>
        </w:rPr>
        <w:t xml:space="preserve"> (dále jen „Služba“)</w:t>
      </w:r>
      <w:r w:rsidR="003F7DFB">
        <w:rPr>
          <w:lang w:val="cs-CZ"/>
        </w:rPr>
        <w:t>, která je součástí tohoto systému</w:t>
      </w:r>
      <w:r w:rsidRPr="006813E1">
        <w:rPr>
          <w:lang w:val="cs-CZ"/>
        </w:rPr>
        <w:t xml:space="preserve">. Poskytovatel nemusí být vlastníkem všech evidovaných předmětů nebo údajů, odpovídá však za to, že je oprávněn přístup v rozsahu </w:t>
      </w:r>
      <w:r w:rsidR="00713790">
        <w:rPr>
          <w:lang w:val="cs-CZ"/>
        </w:rPr>
        <w:t>této dohody</w:t>
      </w:r>
      <w:r w:rsidRPr="006813E1">
        <w:rPr>
          <w:lang w:val="cs-CZ"/>
        </w:rPr>
        <w:t xml:space="preserve"> povolit.</w:t>
      </w:r>
    </w:p>
    <w:p w14:paraId="23867B1A" w14:textId="77777777" w:rsidR="006813E1" w:rsidRPr="006813E1" w:rsidRDefault="006813E1" w:rsidP="0032544F">
      <w:pPr>
        <w:numPr>
          <w:ilvl w:val="0"/>
          <w:numId w:val="38"/>
        </w:numPr>
        <w:spacing w:before="40" w:after="60"/>
        <w:jc w:val="both"/>
        <w:rPr>
          <w:lang w:val="cs-CZ"/>
        </w:rPr>
      </w:pPr>
      <w:r w:rsidRPr="006813E1">
        <w:rPr>
          <w:lang w:val="cs-CZ"/>
        </w:rPr>
        <w:t xml:space="preserve">Smluvní strany mají společný zájem na propojení evidencí vedených v AMČR a Museion prostřednictvím identifikátorů AMČR, a tím na omezení duplicitní evidence, zlepšení dohledatelnosti archeologických fondů a zvýšení dostupnosti informací o archeologickém dědictví. </w:t>
      </w:r>
    </w:p>
    <w:p w14:paraId="792D59D3" w14:textId="75387C8D" w:rsidR="006813E1" w:rsidRPr="006813E1" w:rsidRDefault="006813E1" w:rsidP="0032544F">
      <w:pPr>
        <w:numPr>
          <w:ilvl w:val="0"/>
          <w:numId w:val="38"/>
        </w:numPr>
        <w:spacing w:before="40" w:after="60"/>
        <w:jc w:val="both"/>
        <w:rPr>
          <w:lang w:val="cs-CZ"/>
        </w:rPr>
      </w:pPr>
      <w:r w:rsidRPr="006813E1">
        <w:rPr>
          <w:lang w:val="cs-CZ"/>
        </w:rPr>
        <w:t xml:space="preserve">Zpřístupnění údajů podle </w:t>
      </w:r>
      <w:r w:rsidR="00713790">
        <w:rPr>
          <w:lang w:val="cs-CZ"/>
        </w:rPr>
        <w:t>této dohody</w:t>
      </w:r>
      <w:r w:rsidRPr="006813E1">
        <w:rPr>
          <w:lang w:val="cs-CZ"/>
        </w:rPr>
        <w:t xml:space="preserve"> </w:t>
      </w:r>
      <w:r w:rsidRPr="007E0B68">
        <w:rPr>
          <w:lang w:val="cs-CZ"/>
        </w:rPr>
        <w:t>sleduje veřejný zájem na řádné evidenci, ochraně, odborném využití a přiměřeném zpřístupňování informací o archeologických nálezech a fondech</w:t>
      </w:r>
      <w:r w:rsidRPr="006813E1">
        <w:rPr>
          <w:lang w:val="cs-CZ"/>
        </w:rPr>
        <w:t>. Údaje budou prostřednictvím AMČR zpřístupňovány pouze v rozsahu určeném Poskytovatelem a s ohledem na jejich právní režim, citlivost a oprávnění jednotlivých uživatelů.</w:t>
      </w:r>
    </w:p>
    <w:p w14:paraId="5BDBFB7F" w14:textId="02BF4B7D" w:rsidR="006813E1" w:rsidRPr="006813E1" w:rsidRDefault="007E0B68" w:rsidP="0032544F">
      <w:pPr>
        <w:numPr>
          <w:ilvl w:val="0"/>
          <w:numId w:val="38"/>
        </w:numPr>
        <w:spacing w:before="40" w:after="60"/>
        <w:jc w:val="both"/>
        <w:rPr>
          <w:lang w:val="cs-CZ"/>
        </w:rPr>
      </w:pPr>
      <w:r>
        <w:rPr>
          <w:lang w:val="cs-CZ"/>
        </w:rPr>
        <w:lastRenderedPageBreak/>
        <w:t xml:space="preserve">Služba </w:t>
      </w:r>
      <w:r w:rsidR="006813E1" w:rsidRPr="006813E1">
        <w:rPr>
          <w:lang w:val="cs-CZ"/>
        </w:rPr>
        <w:t>je určena pro přístup klienta AMČR k údajům o sbírkových předmětech navázaných na konkrétní záznamy AMČR. Poskytovatel určuje zejména rozsah poskytovaných údajů, zatímco ARÚ odpovídá za využití získaných údajů v souladu s</w:t>
      </w:r>
      <w:r w:rsidR="00713790">
        <w:rPr>
          <w:lang w:val="cs-CZ"/>
        </w:rPr>
        <w:t> </w:t>
      </w:r>
      <w:r w:rsidR="006813E1" w:rsidRPr="006813E1">
        <w:rPr>
          <w:lang w:val="cs-CZ"/>
        </w:rPr>
        <w:t>t</w:t>
      </w:r>
      <w:r w:rsidR="00713790">
        <w:rPr>
          <w:lang w:val="cs-CZ"/>
        </w:rPr>
        <w:t>outo dohodou</w:t>
      </w:r>
      <w:r w:rsidR="006813E1" w:rsidRPr="006813E1">
        <w:rPr>
          <w:lang w:val="cs-CZ"/>
        </w:rPr>
        <w:t>.</w:t>
      </w:r>
    </w:p>
    <w:p w14:paraId="214C1D1E" w14:textId="14B3BA4D" w:rsidR="006813E1" w:rsidRPr="006813E1" w:rsidRDefault="006813E1" w:rsidP="0032544F">
      <w:pPr>
        <w:numPr>
          <w:ilvl w:val="0"/>
          <w:numId w:val="38"/>
        </w:numPr>
        <w:spacing w:before="40" w:after="60"/>
        <w:jc w:val="both"/>
        <w:rPr>
          <w:lang w:val="cs-CZ"/>
        </w:rPr>
      </w:pPr>
      <w:r w:rsidRPr="006813E1">
        <w:rPr>
          <w:lang w:val="cs-CZ"/>
        </w:rPr>
        <w:t>T</w:t>
      </w:r>
      <w:r w:rsidR="00713790">
        <w:rPr>
          <w:lang w:val="cs-CZ"/>
        </w:rPr>
        <w:t>outo dohodou</w:t>
      </w:r>
      <w:r w:rsidRPr="006813E1">
        <w:rPr>
          <w:lang w:val="cs-CZ"/>
        </w:rPr>
        <w:t xml:space="preserve"> nedochází k převodu vlastnických, autorských, databázových ani jiných práv k údajům nebo systémům smluvních stran. </w:t>
      </w:r>
      <w:r w:rsidR="004C4A03">
        <w:rPr>
          <w:lang w:val="cs-CZ"/>
        </w:rPr>
        <w:t>Dohoda</w:t>
      </w:r>
      <w:r w:rsidRPr="006813E1">
        <w:rPr>
          <w:lang w:val="cs-CZ"/>
        </w:rPr>
        <w:t xml:space="preserve"> stanoví pouze podmínky technického přístupu k údajům a jejich využití v rámci AMČR a souvisejících služeb AIS CR.</w:t>
      </w:r>
    </w:p>
    <w:p w14:paraId="04FDB310" w14:textId="77777777" w:rsidR="006813E1" w:rsidRPr="0093418E" w:rsidRDefault="006813E1" w:rsidP="0093418E">
      <w:pPr>
        <w:spacing w:before="40" w:after="60"/>
        <w:rPr>
          <w:lang w:val="cs-CZ"/>
        </w:rPr>
      </w:pPr>
    </w:p>
    <w:p w14:paraId="44840FA2" w14:textId="673E845A" w:rsidR="00722F40" w:rsidRPr="006813E1" w:rsidRDefault="00722F40" w:rsidP="006813E1">
      <w:pPr>
        <w:spacing w:before="200" w:after="80"/>
        <w:jc w:val="center"/>
        <w:rPr>
          <w:b/>
          <w:sz w:val="24"/>
          <w:lang w:val="cs-CZ"/>
        </w:rPr>
      </w:pPr>
      <w:r w:rsidRPr="006813E1">
        <w:rPr>
          <w:b/>
          <w:sz w:val="24"/>
          <w:lang w:val="cs-CZ"/>
        </w:rPr>
        <w:t xml:space="preserve">1. Účel </w:t>
      </w:r>
      <w:r w:rsidR="00713790">
        <w:rPr>
          <w:b/>
          <w:sz w:val="24"/>
          <w:lang w:val="cs-CZ"/>
        </w:rPr>
        <w:t>dohody</w:t>
      </w:r>
    </w:p>
    <w:p w14:paraId="08138EF0" w14:textId="33469BDF" w:rsidR="006813E1" w:rsidRDefault="0032544F" w:rsidP="0032544F">
      <w:pPr>
        <w:numPr>
          <w:ilvl w:val="0"/>
          <w:numId w:val="39"/>
        </w:numPr>
        <w:spacing w:before="40" w:after="60"/>
        <w:jc w:val="both"/>
        <w:rPr>
          <w:rFonts w:eastAsia="Arial"/>
          <w:lang w:val="cs-CZ"/>
        </w:rPr>
      </w:pPr>
      <w:r w:rsidRPr="0032544F">
        <w:rPr>
          <w:rFonts w:eastAsia="Arial"/>
          <w:lang w:val="cs-CZ"/>
        </w:rPr>
        <w:t xml:space="preserve">Poskytovatel tímto umožňuje ARÚ využívat </w:t>
      </w:r>
      <w:r w:rsidR="006B34E7">
        <w:rPr>
          <w:rFonts w:eastAsia="Arial"/>
          <w:lang w:val="cs-CZ"/>
        </w:rPr>
        <w:t>S</w:t>
      </w:r>
      <w:r w:rsidRPr="0032544F">
        <w:rPr>
          <w:rFonts w:eastAsia="Arial"/>
          <w:lang w:val="cs-CZ"/>
        </w:rPr>
        <w:t xml:space="preserve">lužbu provozovanou v rámci níže uvedené instance systému Museion za účelem propojení sbírkové evidence s příslušnými záznamy AMČR a zpřístupnění souvisejících údajů v souladu s veřejně prospěšným účelem vymezeným v preambuli </w:t>
      </w:r>
      <w:r w:rsidR="004C4A03">
        <w:rPr>
          <w:rFonts w:eastAsia="Arial"/>
          <w:lang w:val="cs-CZ"/>
        </w:rPr>
        <w:t>této dohody</w:t>
      </w:r>
      <w:r w:rsidRPr="0032544F">
        <w:rPr>
          <w:rFonts w:eastAsia="Arial"/>
          <w:lang w:val="cs-CZ"/>
        </w:rPr>
        <w:t>.</w:t>
      </w:r>
    </w:p>
    <w:p w14:paraId="74945113" w14:textId="01507E8D" w:rsidR="00722F40" w:rsidRPr="006813E1" w:rsidRDefault="00722F40" w:rsidP="0032544F">
      <w:pPr>
        <w:numPr>
          <w:ilvl w:val="0"/>
          <w:numId w:val="39"/>
        </w:numPr>
        <w:spacing w:before="40" w:after="60"/>
        <w:jc w:val="both"/>
        <w:rPr>
          <w:rFonts w:eastAsia="Arial"/>
          <w:lang w:val="cs-CZ"/>
        </w:rPr>
      </w:pPr>
      <w:r w:rsidRPr="006813E1">
        <w:rPr>
          <w:rFonts w:eastAsia="Arial" w:cs="Times New Roman"/>
          <w:lang w:val="cs-CZ"/>
        </w:rPr>
        <w:t xml:space="preserve">Účelem </w:t>
      </w:r>
      <w:r w:rsidRPr="006813E1">
        <w:rPr>
          <w:rFonts w:eastAsia="Arial"/>
          <w:lang w:val="cs-CZ"/>
        </w:rPr>
        <w:t>využití</w:t>
      </w:r>
      <w:r w:rsidRPr="006813E1">
        <w:rPr>
          <w:rFonts w:eastAsia="Arial" w:cs="Times New Roman"/>
          <w:lang w:val="cs-CZ"/>
        </w:rPr>
        <w:t xml:space="preserve"> služby je:</w:t>
      </w:r>
    </w:p>
    <w:p w14:paraId="78F74727" w14:textId="36C2D38A" w:rsidR="00722F40" w:rsidRPr="006813E1" w:rsidRDefault="00722F40" w:rsidP="0032544F">
      <w:pPr>
        <w:pStyle w:val="Odstavecseseznamem"/>
        <w:numPr>
          <w:ilvl w:val="0"/>
          <w:numId w:val="40"/>
        </w:numPr>
        <w:spacing w:before="40" w:after="60"/>
        <w:jc w:val="both"/>
        <w:rPr>
          <w:rFonts w:cs="Times New Roman"/>
          <w:lang w:val="cs-CZ"/>
        </w:rPr>
      </w:pPr>
      <w:r w:rsidRPr="006813E1">
        <w:rPr>
          <w:rFonts w:eastAsia="Arial" w:cs="Times New Roman"/>
          <w:lang w:val="cs-CZ"/>
        </w:rPr>
        <w:t xml:space="preserve">ověřování </w:t>
      </w:r>
      <w:r w:rsidRPr="006813E1">
        <w:rPr>
          <w:rFonts w:eastAsia="Arial"/>
          <w:lang w:val="cs-CZ"/>
        </w:rPr>
        <w:t>existence</w:t>
      </w:r>
      <w:r w:rsidRPr="006813E1">
        <w:rPr>
          <w:rFonts w:eastAsia="Arial" w:cs="Times New Roman"/>
          <w:lang w:val="cs-CZ"/>
        </w:rPr>
        <w:t xml:space="preserve"> sbírkových předmětů propojených s projektem, archeologickou akcí nebo samostatným nálezem evidovaným v AMČR;</w:t>
      </w:r>
    </w:p>
    <w:p w14:paraId="417189BF" w14:textId="3B0EA555" w:rsidR="00722F40" w:rsidRPr="00A55EDA" w:rsidRDefault="00722F40" w:rsidP="0032544F">
      <w:pPr>
        <w:pStyle w:val="Odstavecseseznamem"/>
        <w:numPr>
          <w:ilvl w:val="0"/>
          <w:numId w:val="40"/>
        </w:numPr>
        <w:spacing w:before="40" w:after="60"/>
        <w:jc w:val="both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zobrazování Poskytovatelem zpřístupněných údajů uživatelům AMČR v kontextu příslušného záznamu;</w:t>
      </w:r>
    </w:p>
    <w:p w14:paraId="3BBE317D" w14:textId="4B494002" w:rsidR="00722F40" w:rsidRPr="00A55EDA" w:rsidRDefault="00722F40" w:rsidP="0032544F">
      <w:pPr>
        <w:pStyle w:val="Odstavecseseznamem"/>
        <w:numPr>
          <w:ilvl w:val="0"/>
          <w:numId w:val="40"/>
        </w:numPr>
        <w:spacing w:before="40" w:after="60"/>
        <w:jc w:val="both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vytváření přehledů a filtrů nad záznamy AMČR podle existence jejich vazby na sbírkovou evidenci.</w:t>
      </w:r>
    </w:p>
    <w:p w14:paraId="0A7D5EBB" w14:textId="3A79B42A" w:rsidR="00722F40" w:rsidRPr="00312218" w:rsidRDefault="00722F40" w:rsidP="0032544F">
      <w:pPr>
        <w:numPr>
          <w:ilvl w:val="0"/>
          <w:numId w:val="39"/>
        </w:numPr>
        <w:spacing w:before="40" w:after="60"/>
        <w:jc w:val="both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 xml:space="preserve">Služba </w:t>
      </w:r>
      <w:r w:rsidRPr="006813E1">
        <w:rPr>
          <w:rFonts w:eastAsia="Arial"/>
          <w:lang w:val="cs-CZ"/>
        </w:rPr>
        <w:t>nesmí</w:t>
      </w:r>
      <w:r w:rsidRPr="00A55EDA">
        <w:rPr>
          <w:rFonts w:eastAsia="Arial" w:cs="Times New Roman"/>
          <w:lang w:val="cs-CZ"/>
        </w:rPr>
        <w:t xml:space="preserve"> být využívána k plošnému získávání údajů bez vazby na identifikátor AMČR, k zásahům do evidence Museion ani k jinému účelu bez předchozího písemného souhlasu Poskytovatele.</w:t>
      </w:r>
    </w:p>
    <w:p w14:paraId="71CAC903" w14:textId="77777777" w:rsidR="00312218" w:rsidRPr="00A55EDA" w:rsidRDefault="00312218" w:rsidP="00312218">
      <w:pPr>
        <w:spacing w:before="40" w:after="60"/>
        <w:ind w:left="360"/>
        <w:jc w:val="both"/>
        <w:rPr>
          <w:rFonts w:cs="Times New Roman"/>
          <w:lang w:val="cs-CZ"/>
        </w:rPr>
      </w:pPr>
    </w:p>
    <w:p w14:paraId="06A7E901" w14:textId="77777777" w:rsidR="00722F40" w:rsidRPr="006813E1" w:rsidRDefault="00722F40" w:rsidP="006813E1">
      <w:pPr>
        <w:spacing w:before="200" w:after="80"/>
        <w:jc w:val="center"/>
        <w:rPr>
          <w:b/>
          <w:sz w:val="24"/>
          <w:lang w:val="cs-CZ"/>
        </w:rPr>
      </w:pPr>
      <w:r w:rsidRPr="006813E1">
        <w:rPr>
          <w:b/>
          <w:sz w:val="24"/>
          <w:lang w:val="cs-CZ"/>
        </w:rPr>
        <w:t>2. Rozsah zpřístupnění</w:t>
      </w:r>
    </w:p>
    <w:p w14:paraId="331A5B2F" w14:textId="3F4DFDA2" w:rsidR="00A37B91" w:rsidRPr="008E21A2" w:rsidRDefault="00722F40" w:rsidP="00A37B91">
      <w:pPr>
        <w:numPr>
          <w:ilvl w:val="0"/>
          <w:numId w:val="43"/>
        </w:numPr>
        <w:spacing w:before="40" w:after="120"/>
        <w:ind w:left="714" w:hanging="357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 xml:space="preserve">Poskytovatel povoluje využití </w:t>
      </w:r>
      <w:r w:rsidR="006B34E7">
        <w:rPr>
          <w:rFonts w:eastAsia="Arial" w:cs="Times New Roman"/>
          <w:lang w:val="cs-CZ"/>
        </w:rPr>
        <w:t>Služby</w:t>
      </w:r>
      <w:r w:rsidRPr="00A55EDA">
        <w:rPr>
          <w:rFonts w:eastAsia="Arial" w:cs="Times New Roman"/>
          <w:lang w:val="cs-CZ"/>
        </w:rPr>
        <w:t xml:space="preserve"> v tomto rozsahu:</w:t>
      </w:r>
    </w:p>
    <w:p w14:paraId="6ED8AB5A" w14:textId="1B8B16EC" w:rsidR="008E21A2" w:rsidRPr="008E21A2" w:rsidRDefault="008E21A2" w:rsidP="008E21A2">
      <w:pPr>
        <w:numPr>
          <w:ilvl w:val="1"/>
          <w:numId w:val="43"/>
        </w:numPr>
        <w:spacing w:before="40" w:after="120"/>
        <w:rPr>
          <w:rFonts w:cs="Times New Roman"/>
          <w:lang w:val="cs-CZ"/>
        </w:rPr>
      </w:pPr>
      <w:r w:rsidRPr="008E21A2">
        <w:rPr>
          <w:rFonts w:cs="Times New Roman"/>
          <w:lang w:val="cs-CZ"/>
        </w:rPr>
        <w:t>Organizace a instance Museion</w:t>
      </w:r>
      <w:r>
        <w:rPr>
          <w:rFonts w:cs="Times New Roman"/>
          <w:lang w:val="cs-CZ"/>
        </w:rPr>
        <w:t xml:space="preserve">: </w:t>
      </w:r>
      <w:r w:rsidRPr="008E21A2">
        <w:rPr>
          <w:rFonts w:cs="Times New Roman"/>
          <w:highlight w:val="yellow"/>
          <w:lang w:val="cs-CZ"/>
        </w:rPr>
        <w:t>……..</w:t>
      </w:r>
    </w:p>
    <w:p w14:paraId="09329934" w14:textId="36C2E639" w:rsidR="008E21A2" w:rsidRPr="008E21A2" w:rsidRDefault="008E21A2" w:rsidP="008E21A2">
      <w:pPr>
        <w:numPr>
          <w:ilvl w:val="1"/>
          <w:numId w:val="43"/>
        </w:numPr>
        <w:spacing w:before="40" w:after="120"/>
        <w:rPr>
          <w:rFonts w:cs="Times New Roman"/>
          <w:lang w:val="cs-CZ"/>
        </w:rPr>
      </w:pPr>
      <w:r w:rsidRPr="008E21A2">
        <w:rPr>
          <w:rFonts w:cs="Times New Roman"/>
          <w:lang w:val="cs-CZ"/>
        </w:rPr>
        <w:t>Endpoint služby</w:t>
      </w:r>
      <w:r>
        <w:rPr>
          <w:rFonts w:cs="Times New Roman"/>
          <w:lang w:val="cs-CZ"/>
        </w:rPr>
        <w:t xml:space="preserve">: </w:t>
      </w:r>
      <w:r w:rsidRPr="008E21A2">
        <w:rPr>
          <w:rFonts w:cs="Times New Roman"/>
          <w:highlight w:val="yellow"/>
          <w:lang w:val="cs-CZ"/>
        </w:rPr>
        <w:t>……..</w:t>
      </w:r>
    </w:p>
    <w:p w14:paraId="385FBE44" w14:textId="48AB2663" w:rsidR="008E21A2" w:rsidRPr="008E21A2" w:rsidRDefault="008E21A2" w:rsidP="008E21A2">
      <w:pPr>
        <w:numPr>
          <w:ilvl w:val="1"/>
          <w:numId w:val="43"/>
        </w:numPr>
        <w:spacing w:before="40" w:after="120"/>
        <w:rPr>
          <w:rFonts w:cs="Times New Roman"/>
          <w:lang w:val="cs-CZ"/>
        </w:rPr>
      </w:pPr>
      <w:r w:rsidRPr="008E21A2">
        <w:rPr>
          <w:rFonts w:cs="Times New Roman"/>
          <w:lang w:val="cs-CZ"/>
        </w:rPr>
        <w:t>Výchozí úroveň poskytovaných údajů</w:t>
      </w:r>
      <w:r w:rsidR="00D339BC">
        <w:rPr>
          <w:rFonts w:cs="Times New Roman"/>
          <w:lang w:val="cs-CZ"/>
        </w:rPr>
        <w:t xml:space="preserve">: </w:t>
      </w:r>
      <w:r w:rsidRPr="00D339BC">
        <w:rPr>
          <w:rFonts w:cs="Times New Roman"/>
          <w:highlight w:val="yellow"/>
          <w:lang w:val="cs-CZ"/>
        </w:rPr>
        <w:t>FULL / BASIC</w:t>
      </w:r>
    </w:p>
    <w:p w14:paraId="4C1319D5" w14:textId="34A1FDDA" w:rsidR="008E21A2" w:rsidRPr="008E21A2" w:rsidRDefault="008E21A2" w:rsidP="008E21A2">
      <w:pPr>
        <w:numPr>
          <w:ilvl w:val="1"/>
          <w:numId w:val="43"/>
        </w:numPr>
        <w:spacing w:before="40" w:after="120"/>
        <w:rPr>
          <w:rFonts w:cs="Times New Roman"/>
          <w:lang w:val="cs-CZ"/>
        </w:rPr>
      </w:pPr>
      <w:r w:rsidRPr="008E21A2">
        <w:rPr>
          <w:rFonts w:cs="Times New Roman"/>
          <w:lang w:val="cs-CZ"/>
        </w:rPr>
        <w:t>Kontaktní osoba Poskytovatele</w:t>
      </w:r>
      <w:r w:rsidR="00D339BC">
        <w:rPr>
          <w:rFonts w:cs="Times New Roman"/>
          <w:lang w:val="cs-CZ"/>
        </w:rPr>
        <w:t xml:space="preserve">: </w:t>
      </w:r>
      <w:r w:rsidRPr="00D339BC">
        <w:rPr>
          <w:rFonts w:cs="Times New Roman"/>
          <w:highlight w:val="yellow"/>
          <w:lang w:val="cs-CZ"/>
        </w:rPr>
        <w:t>……..</w:t>
      </w:r>
    </w:p>
    <w:p w14:paraId="697AFC12" w14:textId="4134925E" w:rsidR="008E21A2" w:rsidRPr="00A37B91" w:rsidRDefault="008E21A2" w:rsidP="008E21A2">
      <w:pPr>
        <w:numPr>
          <w:ilvl w:val="1"/>
          <w:numId w:val="43"/>
        </w:numPr>
        <w:spacing w:before="40" w:after="120"/>
        <w:rPr>
          <w:rFonts w:cs="Times New Roman"/>
          <w:lang w:val="cs-CZ"/>
        </w:rPr>
      </w:pPr>
      <w:r w:rsidRPr="008E21A2">
        <w:rPr>
          <w:rFonts w:cs="Times New Roman"/>
          <w:lang w:val="cs-CZ"/>
        </w:rPr>
        <w:t>Kontaktní osoba ARÚ</w:t>
      </w:r>
      <w:r w:rsidR="00D339BC">
        <w:rPr>
          <w:rFonts w:cs="Times New Roman"/>
          <w:lang w:val="cs-CZ"/>
        </w:rPr>
        <w:t xml:space="preserve">: </w:t>
      </w:r>
      <w:r w:rsidRPr="00D339BC">
        <w:rPr>
          <w:rFonts w:cs="Times New Roman"/>
          <w:highlight w:val="yellow"/>
          <w:lang w:val="cs-CZ"/>
        </w:rPr>
        <w:t>……..</w:t>
      </w:r>
    </w:p>
    <w:p w14:paraId="074F32E7" w14:textId="5E1D2964" w:rsidR="00A37B91" w:rsidRPr="00930DA8" w:rsidRDefault="00722F40" w:rsidP="00930DA8">
      <w:pPr>
        <w:numPr>
          <w:ilvl w:val="0"/>
          <w:numId w:val="43"/>
        </w:numPr>
        <w:spacing w:before="120" w:after="60"/>
        <w:rPr>
          <w:rFonts w:cs="Times New Roman"/>
          <w:lang w:val="cs-CZ"/>
        </w:rPr>
      </w:pPr>
      <w:r w:rsidRPr="005D059E">
        <w:rPr>
          <w:rFonts w:eastAsia="Arial" w:cs="Times New Roman"/>
          <w:lang w:val="cs-CZ"/>
        </w:rPr>
        <w:t xml:space="preserve">Poskytovatel může rozsah zpřístupnění </w:t>
      </w:r>
      <w:r w:rsidR="005D059E" w:rsidRPr="005D059E">
        <w:rPr>
          <w:rFonts w:eastAsia="Arial" w:cs="Times New Roman"/>
          <w:lang w:val="cs-CZ"/>
        </w:rPr>
        <w:t xml:space="preserve">(FULL/BASIC) </w:t>
      </w:r>
      <w:r w:rsidRPr="005D059E">
        <w:rPr>
          <w:rFonts w:eastAsia="Arial" w:cs="Times New Roman"/>
          <w:lang w:val="cs-CZ"/>
        </w:rPr>
        <w:t>změnit</w:t>
      </w:r>
      <w:r w:rsidR="005D059E" w:rsidRPr="005D059E">
        <w:rPr>
          <w:rFonts w:eastAsia="Arial" w:cs="Times New Roman"/>
          <w:lang w:val="cs-CZ"/>
        </w:rPr>
        <w:t xml:space="preserve"> </w:t>
      </w:r>
      <w:r w:rsidRPr="005D059E">
        <w:rPr>
          <w:rFonts w:eastAsia="Arial" w:cs="Times New Roman"/>
          <w:lang w:val="cs-CZ"/>
        </w:rPr>
        <w:t>oznámením ARÚ</w:t>
      </w:r>
      <w:r w:rsidR="00DE6E74">
        <w:rPr>
          <w:rFonts w:eastAsia="Arial" w:cs="Times New Roman"/>
          <w:lang w:val="cs-CZ"/>
        </w:rPr>
        <w:t xml:space="preserve"> a úpravou nastavení své instance Museion</w:t>
      </w:r>
      <w:r w:rsidR="008C5934">
        <w:rPr>
          <w:rFonts w:eastAsia="Arial" w:cs="Times New Roman"/>
          <w:lang w:val="cs-CZ"/>
        </w:rPr>
        <w:t xml:space="preserve">. Dále je poskytovatel oprávněn </w:t>
      </w:r>
      <w:r w:rsidR="00E359F3" w:rsidRPr="005D059E">
        <w:rPr>
          <w:rFonts w:eastAsia="Arial" w:cs="Times New Roman"/>
          <w:lang w:val="cs-CZ"/>
        </w:rPr>
        <w:t>stanov</w:t>
      </w:r>
      <w:r w:rsidR="008C5934">
        <w:rPr>
          <w:rFonts w:eastAsia="Arial" w:cs="Times New Roman"/>
          <w:lang w:val="cs-CZ"/>
        </w:rPr>
        <w:t>it</w:t>
      </w:r>
      <w:r w:rsidR="00E359F3" w:rsidRPr="005D059E">
        <w:rPr>
          <w:rFonts w:eastAsia="Arial" w:cs="Times New Roman"/>
          <w:lang w:val="cs-CZ"/>
        </w:rPr>
        <w:t xml:space="preserve"> odlišné úrovně přístupnosti pro konkrétní </w:t>
      </w:r>
      <w:r w:rsidR="00DE6E74">
        <w:rPr>
          <w:rFonts w:eastAsia="Arial" w:cs="Times New Roman"/>
          <w:lang w:val="cs-CZ"/>
        </w:rPr>
        <w:t>evidovan</w:t>
      </w:r>
      <w:r w:rsidR="008C5934">
        <w:rPr>
          <w:rFonts w:eastAsia="Arial" w:cs="Times New Roman"/>
          <w:lang w:val="cs-CZ"/>
        </w:rPr>
        <w:t>é</w:t>
      </w:r>
      <w:r w:rsidR="00DE6E74">
        <w:rPr>
          <w:rFonts w:eastAsia="Arial" w:cs="Times New Roman"/>
          <w:lang w:val="cs-CZ"/>
        </w:rPr>
        <w:t xml:space="preserve"> </w:t>
      </w:r>
      <w:r w:rsidR="00E359F3" w:rsidRPr="005D059E">
        <w:rPr>
          <w:rFonts w:eastAsia="Arial" w:cs="Times New Roman"/>
          <w:lang w:val="cs-CZ"/>
        </w:rPr>
        <w:t>záznam</w:t>
      </w:r>
      <w:r w:rsidR="008C5934">
        <w:rPr>
          <w:rFonts w:eastAsia="Arial" w:cs="Times New Roman"/>
          <w:lang w:val="cs-CZ"/>
        </w:rPr>
        <w:t>y v systému Museion</w:t>
      </w:r>
      <w:r w:rsidR="007F15DD">
        <w:rPr>
          <w:rFonts w:eastAsia="Arial" w:cs="Times New Roman"/>
          <w:lang w:val="cs-CZ"/>
        </w:rPr>
        <w:t xml:space="preserve"> v rozsahu, jak mu to dovoluje aktuální verze implementace systému</w:t>
      </w:r>
      <w:r w:rsidR="00A32E09">
        <w:rPr>
          <w:rFonts w:eastAsia="Arial" w:cs="Times New Roman"/>
          <w:lang w:val="cs-CZ"/>
        </w:rPr>
        <w:t xml:space="preserve"> Museion</w:t>
      </w:r>
      <w:r w:rsidR="007F15DD">
        <w:rPr>
          <w:rFonts w:eastAsia="Arial" w:cs="Times New Roman"/>
          <w:lang w:val="cs-CZ"/>
        </w:rPr>
        <w:t>.</w:t>
      </w:r>
    </w:p>
    <w:p w14:paraId="0C662780" w14:textId="77777777" w:rsidR="005D059E" w:rsidRPr="00A55EDA" w:rsidRDefault="005D059E" w:rsidP="005D059E">
      <w:pPr>
        <w:spacing w:before="120" w:after="60"/>
        <w:rPr>
          <w:rFonts w:cs="Times New Roman"/>
          <w:lang w:val="cs-CZ"/>
        </w:rPr>
      </w:pPr>
    </w:p>
    <w:p w14:paraId="077C0ABC" w14:textId="77777777" w:rsidR="00722F40" w:rsidRPr="006813E1" w:rsidRDefault="00722F40" w:rsidP="006813E1">
      <w:pPr>
        <w:spacing w:before="200" w:after="80"/>
        <w:jc w:val="center"/>
        <w:rPr>
          <w:b/>
          <w:sz w:val="24"/>
          <w:lang w:val="cs-CZ"/>
        </w:rPr>
      </w:pPr>
      <w:r w:rsidRPr="006813E1">
        <w:rPr>
          <w:b/>
          <w:sz w:val="24"/>
          <w:lang w:val="cs-CZ"/>
        </w:rPr>
        <w:t>3. Pravidla využití údajů</w:t>
      </w:r>
    </w:p>
    <w:p w14:paraId="3CB47F27" w14:textId="7259C524" w:rsidR="00722F40" w:rsidRPr="006813E1" w:rsidRDefault="00722F40" w:rsidP="0032544F">
      <w:pPr>
        <w:numPr>
          <w:ilvl w:val="0"/>
          <w:numId w:val="43"/>
        </w:numPr>
        <w:spacing w:before="40" w:after="60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 xml:space="preserve">ARÚ je oprávněn získané údaje zobrazit pouze v rámci AMČR, Digitálního archivu AMČR nebo bezprostředně souvisejících služeb AIS CR a pouze v rozsahu stanoveném </w:t>
      </w:r>
      <w:r w:rsidR="004C4A03">
        <w:rPr>
          <w:rFonts w:eastAsia="Arial" w:cs="Times New Roman"/>
          <w:lang w:val="cs-CZ"/>
        </w:rPr>
        <w:t>touto dohodou</w:t>
      </w:r>
      <w:r w:rsidRPr="00A55EDA">
        <w:rPr>
          <w:rFonts w:eastAsia="Arial" w:cs="Times New Roman"/>
          <w:lang w:val="cs-CZ"/>
        </w:rPr>
        <w:t>.</w:t>
      </w:r>
    </w:p>
    <w:p w14:paraId="737EBF20" w14:textId="7613AFC6" w:rsidR="00722F40" w:rsidRPr="006813E1" w:rsidRDefault="00722F40" w:rsidP="0032544F">
      <w:pPr>
        <w:numPr>
          <w:ilvl w:val="0"/>
          <w:numId w:val="43"/>
        </w:numPr>
        <w:spacing w:before="40" w:after="60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Údaje budou zobrazovány ve spojení s identifikací Poskytovatele jako zdrojové organizace.</w:t>
      </w:r>
    </w:p>
    <w:p w14:paraId="60772529" w14:textId="5DB17C42" w:rsidR="00722F40" w:rsidRPr="006813E1" w:rsidRDefault="00722F40" w:rsidP="0032544F">
      <w:pPr>
        <w:numPr>
          <w:ilvl w:val="0"/>
          <w:numId w:val="43"/>
        </w:numPr>
        <w:spacing w:before="40" w:after="60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ARÚ je oprávněn:</w:t>
      </w:r>
    </w:p>
    <w:p w14:paraId="55D97D85" w14:textId="4EF15015" w:rsidR="00722F40" w:rsidRPr="0032544F" w:rsidRDefault="00722F40" w:rsidP="0032544F">
      <w:pPr>
        <w:pStyle w:val="Odstavecseseznamem"/>
        <w:numPr>
          <w:ilvl w:val="0"/>
          <w:numId w:val="41"/>
        </w:numPr>
        <w:spacing w:before="40" w:after="60"/>
        <w:jc w:val="both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dočasně ukládat odpovědi služby do technické cache;</w:t>
      </w:r>
    </w:p>
    <w:p w14:paraId="13B1392D" w14:textId="1F05F8B4" w:rsidR="00722F40" w:rsidRPr="0032544F" w:rsidRDefault="00722F40" w:rsidP="0032544F">
      <w:pPr>
        <w:pStyle w:val="Odstavecseseznamem"/>
        <w:numPr>
          <w:ilvl w:val="0"/>
          <w:numId w:val="41"/>
        </w:numPr>
        <w:spacing w:before="40" w:after="60"/>
        <w:jc w:val="both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lastRenderedPageBreak/>
        <w:t>vytvořit pomocný technický index obsahující identifikátory AMČR, identifikaci Poskytovatele a souhrnné počty záznamů;</w:t>
      </w:r>
    </w:p>
    <w:p w14:paraId="10EB2F5E" w14:textId="4F1849C4" w:rsidR="00722F40" w:rsidRPr="00A55EDA" w:rsidRDefault="00722F40" w:rsidP="0032544F">
      <w:pPr>
        <w:pStyle w:val="Odstavecseseznamem"/>
        <w:numPr>
          <w:ilvl w:val="0"/>
          <w:numId w:val="41"/>
        </w:numPr>
        <w:spacing w:before="40" w:after="60"/>
        <w:jc w:val="both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zpracovávat technické logy nezbytné pro zabezpečení, diagnostiku a doložení využívání služby.</w:t>
      </w:r>
    </w:p>
    <w:p w14:paraId="2984EF95" w14:textId="2D73F642" w:rsidR="00722F40" w:rsidRPr="006813E1" w:rsidRDefault="00722F40" w:rsidP="0032544F">
      <w:pPr>
        <w:numPr>
          <w:ilvl w:val="0"/>
          <w:numId w:val="43"/>
        </w:numPr>
        <w:spacing w:before="40" w:after="60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Úplné údaje o jednotlivých sbírkových předmětech</w:t>
      </w:r>
      <w:r w:rsidR="006B34E7">
        <w:rPr>
          <w:rFonts w:eastAsia="Arial" w:cs="Times New Roman"/>
          <w:lang w:val="cs-CZ"/>
        </w:rPr>
        <w:t xml:space="preserve"> poskytnuté skrze Službu</w:t>
      </w:r>
      <w:r w:rsidRPr="00A55EDA">
        <w:rPr>
          <w:rFonts w:eastAsia="Arial" w:cs="Times New Roman"/>
          <w:lang w:val="cs-CZ"/>
        </w:rPr>
        <w:t xml:space="preserve"> nebudou trvale přebírány do databáze AMČR, není-li mezi Stranami písemně sjednáno jinak.</w:t>
      </w:r>
    </w:p>
    <w:p w14:paraId="72C1F241" w14:textId="5764C958" w:rsidR="005D059E" w:rsidRPr="0089736B" w:rsidRDefault="00722F40" w:rsidP="00F25D8B">
      <w:pPr>
        <w:numPr>
          <w:ilvl w:val="0"/>
          <w:numId w:val="43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Poskytovatel odpovídá za to, že je oprávněn zpřístupnění údajů v dohodnutém rozsahu povolit. ARÚ odpovídá za dodržení sjednaného účelu a rozsahu jejich dalšího zpřístupnění.</w:t>
      </w:r>
    </w:p>
    <w:p w14:paraId="221477EB" w14:textId="77777777" w:rsidR="0089736B" w:rsidRPr="00A55EDA" w:rsidRDefault="0089736B" w:rsidP="0089736B">
      <w:pPr>
        <w:spacing w:before="40" w:after="60"/>
        <w:rPr>
          <w:rFonts w:cs="Times New Roman"/>
          <w:lang w:val="cs-CZ"/>
        </w:rPr>
      </w:pPr>
    </w:p>
    <w:p w14:paraId="0C6DCE2E" w14:textId="77777777" w:rsidR="00722F40" w:rsidRPr="006813E1" w:rsidRDefault="00722F40" w:rsidP="006813E1">
      <w:pPr>
        <w:spacing w:before="200" w:after="80"/>
        <w:jc w:val="center"/>
        <w:rPr>
          <w:b/>
          <w:sz w:val="24"/>
          <w:lang w:val="cs-CZ"/>
        </w:rPr>
      </w:pPr>
      <w:r w:rsidRPr="006813E1">
        <w:rPr>
          <w:b/>
          <w:sz w:val="24"/>
          <w:lang w:val="cs-CZ"/>
        </w:rPr>
        <w:t>4. Přístupové údaje a bezpečnost</w:t>
      </w:r>
    </w:p>
    <w:p w14:paraId="6B8B656B" w14:textId="54298935" w:rsidR="00722F40" w:rsidRPr="006813E1" w:rsidRDefault="00722F40" w:rsidP="0032544F">
      <w:pPr>
        <w:numPr>
          <w:ilvl w:val="0"/>
          <w:numId w:val="44"/>
        </w:numPr>
        <w:spacing w:before="40" w:after="60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Poskytovatel předá ARÚ autentizační údaje bezpečným způsobem dohodnutým kontaktními osobami.</w:t>
      </w:r>
    </w:p>
    <w:p w14:paraId="5DBEA83D" w14:textId="6E8E3DB8" w:rsidR="00722F40" w:rsidRPr="00A55EDA" w:rsidRDefault="00722F40" w:rsidP="0032544F">
      <w:pPr>
        <w:numPr>
          <w:ilvl w:val="0"/>
          <w:numId w:val="44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ARÚ zajistí, aby přístupové údaje:</w:t>
      </w:r>
    </w:p>
    <w:p w14:paraId="76491B6D" w14:textId="2A95C64E" w:rsidR="00722F40" w:rsidRPr="0032544F" w:rsidRDefault="00722F40" w:rsidP="0032544F">
      <w:pPr>
        <w:pStyle w:val="Odstavecseseznamem"/>
        <w:numPr>
          <w:ilvl w:val="0"/>
          <w:numId w:val="42"/>
        </w:numPr>
        <w:spacing w:before="40" w:after="60"/>
        <w:jc w:val="both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byly používány pouze technickými komponentami AIS CR;</w:t>
      </w:r>
    </w:p>
    <w:p w14:paraId="6DAE1AAF" w14:textId="71B9253C" w:rsidR="00722F40" w:rsidRPr="0032544F" w:rsidRDefault="00722F40" w:rsidP="0032544F">
      <w:pPr>
        <w:pStyle w:val="Odstavecseseznamem"/>
        <w:numPr>
          <w:ilvl w:val="0"/>
          <w:numId w:val="42"/>
        </w:numPr>
        <w:spacing w:before="40" w:after="60"/>
        <w:jc w:val="both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nebyly zpřístupněny uživatelům ani třetím osobám;</w:t>
      </w:r>
    </w:p>
    <w:p w14:paraId="4B428F9A" w14:textId="5ABFDE3D" w:rsidR="00722F40" w:rsidRPr="00A55EDA" w:rsidRDefault="00722F40" w:rsidP="0032544F">
      <w:pPr>
        <w:pStyle w:val="Odstavecseseznamem"/>
        <w:numPr>
          <w:ilvl w:val="0"/>
          <w:numId w:val="42"/>
        </w:numPr>
        <w:spacing w:before="40" w:after="60"/>
        <w:jc w:val="both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byly přiměřeně chráněny proti zneužití.</w:t>
      </w:r>
    </w:p>
    <w:p w14:paraId="538BF3AA" w14:textId="3C921353" w:rsidR="00722F40" w:rsidRPr="005D059E" w:rsidRDefault="00722F40" w:rsidP="0032544F">
      <w:pPr>
        <w:numPr>
          <w:ilvl w:val="0"/>
          <w:numId w:val="44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Strany si bez zbytečného odkladu oznámí podezření na kompromitaci přístupových údajů nebo jiné bezpečnostní narušení. Poskytovatel je v takovém případě oprávněn přístup dočasně pozastavit nebo přístupové údaje změnit.</w:t>
      </w:r>
    </w:p>
    <w:p w14:paraId="2984F939" w14:textId="77777777" w:rsidR="005D059E" w:rsidRPr="00A55EDA" w:rsidRDefault="005D059E" w:rsidP="005D059E">
      <w:pPr>
        <w:spacing w:before="40" w:after="60"/>
        <w:rPr>
          <w:rFonts w:cs="Times New Roman"/>
          <w:lang w:val="cs-CZ"/>
        </w:rPr>
      </w:pPr>
    </w:p>
    <w:p w14:paraId="3B0FB01A" w14:textId="77777777" w:rsidR="00722F40" w:rsidRPr="006813E1" w:rsidRDefault="00722F40" w:rsidP="006813E1">
      <w:pPr>
        <w:spacing w:before="200" w:after="80"/>
        <w:jc w:val="center"/>
        <w:rPr>
          <w:b/>
          <w:sz w:val="24"/>
          <w:lang w:val="cs-CZ"/>
        </w:rPr>
      </w:pPr>
      <w:r w:rsidRPr="006813E1">
        <w:rPr>
          <w:b/>
          <w:sz w:val="24"/>
          <w:lang w:val="cs-CZ"/>
        </w:rPr>
        <w:t>5. Provoz služby</w:t>
      </w:r>
    </w:p>
    <w:p w14:paraId="63E3AC23" w14:textId="00E7FE6A" w:rsidR="00722F40" w:rsidRPr="00A55EDA" w:rsidRDefault="00722F40" w:rsidP="0032544F">
      <w:pPr>
        <w:numPr>
          <w:ilvl w:val="0"/>
          <w:numId w:val="45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Poskytovatel neposkytuje záruku nepřetržité dostupnosti služby. O plánovaných změnách endpointu nebo jiných změnách, které mohou mít významný dopad na napojení AMČR, informuje ARÚ v přiměřeném předstihu.</w:t>
      </w:r>
    </w:p>
    <w:p w14:paraId="304F9AA0" w14:textId="5B6B8A65" w:rsidR="00722F40" w:rsidRPr="005D059E" w:rsidRDefault="00722F40" w:rsidP="0032544F">
      <w:pPr>
        <w:numPr>
          <w:ilvl w:val="0"/>
          <w:numId w:val="45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 xml:space="preserve">Poskytování a využívání služby podle </w:t>
      </w:r>
      <w:r w:rsidR="004C4A03">
        <w:rPr>
          <w:rFonts w:eastAsia="Arial" w:cs="Times New Roman"/>
          <w:lang w:val="cs-CZ"/>
        </w:rPr>
        <w:t>této dohody</w:t>
      </w:r>
      <w:r w:rsidRPr="00A55EDA">
        <w:rPr>
          <w:rFonts w:eastAsia="Arial" w:cs="Times New Roman"/>
          <w:lang w:val="cs-CZ"/>
        </w:rPr>
        <w:t xml:space="preserve"> je bezúplatné.</w:t>
      </w:r>
    </w:p>
    <w:p w14:paraId="2B493E0A" w14:textId="77777777" w:rsidR="005D059E" w:rsidRPr="00A55EDA" w:rsidRDefault="005D059E" w:rsidP="005D059E">
      <w:pPr>
        <w:spacing w:before="40" w:after="60"/>
        <w:rPr>
          <w:rFonts w:cs="Times New Roman"/>
          <w:lang w:val="cs-CZ"/>
        </w:rPr>
      </w:pPr>
    </w:p>
    <w:p w14:paraId="78EBB2C7" w14:textId="77777777" w:rsidR="00722F40" w:rsidRPr="006813E1" w:rsidRDefault="00722F40" w:rsidP="006813E1">
      <w:pPr>
        <w:spacing w:before="200" w:after="80"/>
        <w:jc w:val="center"/>
        <w:rPr>
          <w:b/>
          <w:sz w:val="24"/>
          <w:lang w:val="cs-CZ"/>
        </w:rPr>
      </w:pPr>
      <w:r w:rsidRPr="006813E1">
        <w:rPr>
          <w:b/>
          <w:sz w:val="24"/>
          <w:lang w:val="cs-CZ"/>
        </w:rPr>
        <w:t>6. Doba trvání a ukončení</w:t>
      </w:r>
    </w:p>
    <w:p w14:paraId="05368783" w14:textId="177FA395" w:rsidR="00722F40" w:rsidRPr="006813E1" w:rsidRDefault="00722F40" w:rsidP="0032544F">
      <w:pPr>
        <w:numPr>
          <w:ilvl w:val="0"/>
          <w:numId w:val="46"/>
        </w:numPr>
        <w:spacing w:before="40" w:after="60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T</w:t>
      </w:r>
      <w:r w:rsidR="004C4A03">
        <w:rPr>
          <w:rFonts w:eastAsia="Arial" w:cs="Times New Roman"/>
          <w:lang w:val="cs-CZ"/>
        </w:rPr>
        <w:t>a</w:t>
      </w:r>
      <w:r w:rsidRPr="00A55EDA">
        <w:rPr>
          <w:rFonts w:eastAsia="Arial" w:cs="Times New Roman"/>
          <w:lang w:val="cs-CZ"/>
        </w:rPr>
        <w:t xml:space="preserve">to </w:t>
      </w:r>
      <w:r w:rsidR="004C4A03">
        <w:rPr>
          <w:rFonts w:eastAsia="Arial" w:cs="Times New Roman"/>
          <w:lang w:val="cs-CZ"/>
        </w:rPr>
        <w:t>dohoda</w:t>
      </w:r>
      <w:r w:rsidRPr="00A55EDA">
        <w:rPr>
          <w:rFonts w:eastAsia="Arial" w:cs="Times New Roman"/>
          <w:lang w:val="cs-CZ"/>
        </w:rPr>
        <w:t xml:space="preserve"> se uzavírá na dobu neurčitou.</w:t>
      </w:r>
    </w:p>
    <w:p w14:paraId="17F972F3" w14:textId="710E37AB" w:rsidR="00722F40" w:rsidRPr="006813E1" w:rsidRDefault="00722F40" w:rsidP="0032544F">
      <w:pPr>
        <w:numPr>
          <w:ilvl w:val="0"/>
          <w:numId w:val="46"/>
        </w:numPr>
        <w:spacing w:before="40" w:after="60"/>
        <w:rPr>
          <w:rFonts w:eastAsia="Arial" w:cs="Times New Roman"/>
          <w:lang w:val="cs-CZ"/>
        </w:rPr>
      </w:pPr>
      <w:r w:rsidRPr="00A55EDA">
        <w:rPr>
          <w:rFonts w:eastAsia="Arial" w:cs="Times New Roman"/>
          <w:lang w:val="cs-CZ"/>
        </w:rPr>
        <w:t>Každá Strana je může písemně vypovědět s výpovědní dobou 30 dnů. Přístup lze s okamžitou účinností pozastavit, je-li to nezbytné z bezpečnostních, právních nebo závažných provozních důvodů.</w:t>
      </w:r>
    </w:p>
    <w:p w14:paraId="57BB9D42" w14:textId="687C8633" w:rsidR="00722F40" w:rsidRPr="005D059E" w:rsidRDefault="00722F40" w:rsidP="0032544F">
      <w:pPr>
        <w:numPr>
          <w:ilvl w:val="0"/>
          <w:numId w:val="46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 xml:space="preserve">Po ukončení </w:t>
      </w:r>
      <w:r w:rsidR="004C4A03">
        <w:rPr>
          <w:rFonts w:eastAsia="Arial" w:cs="Times New Roman"/>
          <w:lang w:val="cs-CZ"/>
        </w:rPr>
        <w:t>dohody</w:t>
      </w:r>
      <w:r w:rsidRPr="00A55EDA">
        <w:rPr>
          <w:rFonts w:eastAsia="Arial" w:cs="Times New Roman"/>
          <w:lang w:val="cs-CZ"/>
        </w:rPr>
        <w:t xml:space="preserve"> ARÚ přestane službu využívat, zneplatní uložené přístupové údaje a odstraní dočasně uložené odpovědi. Technické logy může uchovat po dobu nezbytnou pro zabezpečení a doložení provozu.</w:t>
      </w:r>
    </w:p>
    <w:p w14:paraId="625730AE" w14:textId="77777777" w:rsidR="005D059E" w:rsidRPr="00A55EDA" w:rsidRDefault="005D059E" w:rsidP="005D059E">
      <w:pPr>
        <w:spacing w:before="40" w:after="60"/>
        <w:rPr>
          <w:rFonts w:cs="Times New Roman"/>
          <w:lang w:val="cs-CZ"/>
        </w:rPr>
      </w:pPr>
    </w:p>
    <w:p w14:paraId="538CC3AB" w14:textId="77777777" w:rsidR="00722F40" w:rsidRPr="006813E1" w:rsidRDefault="00722F40" w:rsidP="006813E1">
      <w:pPr>
        <w:spacing w:before="200" w:after="80"/>
        <w:jc w:val="center"/>
        <w:rPr>
          <w:b/>
          <w:sz w:val="24"/>
          <w:lang w:val="cs-CZ"/>
        </w:rPr>
      </w:pPr>
      <w:r w:rsidRPr="006813E1">
        <w:rPr>
          <w:b/>
          <w:sz w:val="24"/>
          <w:lang w:val="cs-CZ"/>
        </w:rPr>
        <w:t>7. Závěrečná ustanovení</w:t>
      </w:r>
    </w:p>
    <w:p w14:paraId="5A3B5707" w14:textId="6E259C95" w:rsidR="00722F40" w:rsidRPr="00A55EDA" w:rsidRDefault="00722F40" w:rsidP="005D0D1D">
      <w:pPr>
        <w:numPr>
          <w:ilvl w:val="0"/>
          <w:numId w:val="47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>T</w:t>
      </w:r>
      <w:r w:rsidR="004C4A03">
        <w:rPr>
          <w:rFonts w:eastAsia="Arial" w:cs="Times New Roman"/>
          <w:lang w:val="cs-CZ"/>
        </w:rPr>
        <w:t>a</w:t>
      </w:r>
      <w:r w:rsidRPr="00A55EDA">
        <w:rPr>
          <w:rFonts w:eastAsia="Arial" w:cs="Times New Roman"/>
          <w:lang w:val="cs-CZ"/>
        </w:rPr>
        <w:t xml:space="preserve">to </w:t>
      </w:r>
      <w:r w:rsidR="004C4A03">
        <w:rPr>
          <w:rFonts w:eastAsia="Arial" w:cs="Times New Roman"/>
          <w:lang w:val="cs-CZ"/>
        </w:rPr>
        <w:t>dohoda</w:t>
      </w:r>
      <w:r w:rsidRPr="00A55EDA">
        <w:rPr>
          <w:rFonts w:eastAsia="Arial" w:cs="Times New Roman"/>
          <w:lang w:val="cs-CZ"/>
        </w:rPr>
        <w:t xml:space="preserve"> nezakládá převod vlastnických, licenčních ani jiných práv k údajům, databázím nebo software Stran.</w:t>
      </w:r>
    </w:p>
    <w:p w14:paraId="31869491" w14:textId="45C2E75A" w:rsidR="00722F40" w:rsidRPr="00A55EDA" w:rsidRDefault="00722F40" w:rsidP="005D0D1D">
      <w:pPr>
        <w:numPr>
          <w:ilvl w:val="0"/>
          <w:numId w:val="47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t xml:space="preserve">Změny </w:t>
      </w:r>
      <w:r w:rsidR="004C4A03">
        <w:rPr>
          <w:rFonts w:eastAsia="Arial" w:cs="Times New Roman"/>
          <w:lang w:val="cs-CZ"/>
        </w:rPr>
        <w:t>této</w:t>
      </w:r>
      <w:r w:rsidRPr="00A55EDA">
        <w:rPr>
          <w:rFonts w:eastAsia="Arial" w:cs="Times New Roman"/>
          <w:lang w:val="cs-CZ"/>
        </w:rPr>
        <w:t xml:space="preserve"> </w:t>
      </w:r>
      <w:r w:rsidR="004C4A03">
        <w:rPr>
          <w:rFonts w:eastAsia="Arial" w:cs="Times New Roman"/>
          <w:lang w:val="cs-CZ"/>
        </w:rPr>
        <w:t>dohody</w:t>
      </w:r>
      <w:r w:rsidRPr="00A55EDA">
        <w:rPr>
          <w:rFonts w:eastAsia="Arial" w:cs="Times New Roman"/>
          <w:lang w:val="cs-CZ"/>
        </w:rPr>
        <w:t xml:space="preserve"> vyžadují písemnou formu; to neplatí pro provozní a kontaktní údaje uvedené v čl. 2.1, které lze měnit písemným oznámením kontaktních osob, pokud se tím nemění účel nebo podstatný rozsah zpřístupnění.</w:t>
      </w:r>
    </w:p>
    <w:p w14:paraId="5C96B3E1" w14:textId="6F8799BB" w:rsidR="00BC6EFE" w:rsidRPr="00722F40" w:rsidRDefault="00722F40" w:rsidP="005D0D1D">
      <w:pPr>
        <w:numPr>
          <w:ilvl w:val="0"/>
          <w:numId w:val="47"/>
        </w:numPr>
        <w:spacing w:before="40" w:after="60"/>
        <w:rPr>
          <w:rFonts w:cs="Times New Roman"/>
          <w:lang w:val="cs-CZ"/>
        </w:rPr>
      </w:pPr>
      <w:r w:rsidRPr="00A55EDA">
        <w:rPr>
          <w:rFonts w:eastAsia="Arial" w:cs="Times New Roman"/>
          <w:lang w:val="cs-CZ"/>
        </w:rPr>
        <w:lastRenderedPageBreak/>
        <w:t>T</w:t>
      </w:r>
      <w:r w:rsidR="004C4A03">
        <w:rPr>
          <w:rFonts w:eastAsia="Arial" w:cs="Times New Roman"/>
          <w:lang w:val="cs-CZ"/>
        </w:rPr>
        <w:t>a</w:t>
      </w:r>
      <w:r w:rsidRPr="00A55EDA">
        <w:rPr>
          <w:rFonts w:eastAsia="Arial" w:cs="Times New Roman"/>
          <w:lang w:val="cs-CZ"/>
        </w:rPr>
        <w:t xml:space="preserve">to </w:t>
      </w:r>
      <w:r w:rsidR="004C4A03">
        <w:rPr>
          <w:rFonts w:eastAsia="Arial" w:cs="Times New Roman"/>
          <w:lang w:val="cs-CZ"/>
        </w:rPr>
        <w:t>dohoda</w:t>
      </w:r>
      <w:r w:rsidRPr="00A55EDA">
        <w:rPr>
          <w:rFonts w:eastAsia="Arial" w:cs="Times New Roman"/>
          <w:lang w:val="cs-CZ"/>
        </w:rPr>
        <w:t xml:space="preserve"> nabývá účinnosti dnem podpisu oběma Stranami.</w:t>
      </w:r>
    </w:p>
    <w:p w14:paraId="70D3E3CC" w14:textId="77777777" w:rsidR="00FD2EAA" w:rsidRPr="0093418E" w:rsidRDefault="00FD2EAA">
      <w:pPr>
        <w:spacing w:before="160" w:after="40"/>
        <w:rPr>
          <w:lang w:val="cs-CZ"/>
        </w:rPr>
      </w:pPr>
    </w:p>
    <w:p w14:paraId="1A2FC8B2" w14:textId="205C3779" w:rsidR="00547E96" w:rsidRPr="0093418E" w:rsidRDefault="00562A67">
      <w:pPr>
        <w:spacing w:before="160" w:after="40"/>
        <w:rPr>
          <w:lang w:val="cs-CZ"/>
        </w:rPr>
      </w:pPr>
      <w:r w:rsidRPr="0093418E">
        <w:rPr>
          <w:lang w:val="cs-CZ"/>
        </w:rPr>
        <w:t xml:space="preserve">V Praze dne ____________                 </w:t>
      </w:r>
      <w:r w:rsidRPr="0093418E">
        <w:rPr>
          <w:lang w:val="cs-CZ"/>
        </w:rPr>
        <w:tab/>
      </w:r>
      <w:r w:rsidRPr="0093418E">
        <w:rPr>
          <w:lang w:val="cs-CZ"/>
        </w:rPr>
        <w:tab/>
      </w:r>
      <w:r w:rsidRPr="0093418E">
        <w:rPr>
          <w:lang w:val="cs-CZ"/>
        </w:rPr>
        <w:tab/>
      </w:r>
      <w:r w:rsidR="0093418E" w:rsidRPr="0093418E">
        <w:rPr>
          <w:lang w:val="cs-CZ"/>
        </w:rPr>
        <w:t xml:space="preserve">V </w:t>
      </w:r>
      <w:r w:rsidR="00722F40" w:rsidRPr="0093418E">
        <w:rPr>
          <w:lang w:val="cs-CZ"/>
        </w:rPr>
        <w:t>____________</w:t>
      </w:r>
      <w:r w:rsidR="0093418E" w:rsidRPr="0093418E">
        <w:rPr>
          <w:lang w:val="cs-CZ"/>
        </w:rPr>
        <w:t xml:space="preserve"> dne ____________</w:t>
      </w:r>
    </w:p>
    <w:p w14:paraId="1AC69B09" w14:textId="11B14592" w:rsidR="00BC6EFE" w:rsidRPr="0093418E" w:rsidRDefault="0093418E">
      <w:pPr>
        <w:spacing w:before="80" w:after="20"/>
        <w:rPr>
          <w:lang w:val="cs-CZ"/>
        </w:rPr>
      </w:pPr>
      <w:r w:rsidRPr="0093418E">
        <w:rPr>
          <w:lang w:val="cs-CZ"/>
        </w:rPr>
        <w:t>Za AR</w:t>
      </w:r>
      <w:r w:rsidR="00722F40">
        <w:rPr>
          <w:lang w:val="cs-CZ"/>
        </w:rPr>
        <w:t>Ú</w:t>
      </w:r>
      <w:r w:rsidR="00722F40">
        <w:rPr>
          <w:lang w:val="cs-CZ"/>
        </w:rPr>
        <w:tab/>
      </w:r>
      <w:r w:rsidR="00722F40">
        <w:rPr>
          <w:lang w:val="cs-CZ"/>
        </w:rPr>
        <w:tab/>
      </w:r>
      <w:r w:rsidR="00722F40">
        <w:rPr>
          <w:lang w:val="cs-CZ"/>
        </w:rPr>
        <w:tab/>
      </w:r>
      <w:r w:rsidR="00722F40">
        <w:rPr>
          <w:lang w:val="cs-CZ"/>
        </w:rPr>
        <w:tab/>
      </w:r>
      <w:r w:rsidR="00722F40">
        <w:rPr>
          <w:lang w:val="cs-CZ"/>
        </w:rPr>
        <w:tab/>
      </w:r>
      <w:r w:rsidR="00722F40">
        <w:rPr>
          <w:lang w:val="cs-CZ"/>
        </w:rPr>
        <w:tab/>
      </w:r>
      <w:r w:rsidR="00722F40" w:rsidRPr="0093418E">
        <w:rPr>
          <w:lang w:val="cs-CZ"/>
        </w:rPr>
        <w:t xml:space="preserve">Za </w:t>
      </w:r>
      <w:r w:rsidR="00722F40" w:rsidRPr="00722F40">
        <w:rPr>
          <w:lang w:val="cs-CZ"/>
        </w:rPr>
        <w:t>Poskytovatel</w:t>
      </w:r>
      <w:r w:rsidR="00722F40">
        <w:rPr>
          <w:lang w:val="cs-CZ"/>
        </w:rPr>
        <w:t>e</w:t>
      </w:r>
    </w:p>
    <w:p w14:paraId="544473B3" w14:textId="77777777" w:rsidR="00BC6EFE" w:rsidRDefault="00BC6EFE">
      <w:pPr>
        <w:spacing w:before="80" w:after="20"/>
        <w:rPr>
          <w:lang w:val="cs-CZ"/>
        </w:rPr>
      </w:pPr>
    </w:p>
    <w:p w14:paraId="55E7A46B" w14:textId="77777777" w:rsidR="00ED0965" w:rsidRPr="0093418E" w:rsidRDefault="00ED0965">
      <w:pPr>
        <w:spacing w:before="80" w:after="20"/>
        <w:rPr>
          <w:lang w:val="cs-CZ"/>
        </w:rPr>
      </w:pPr>
    </w:p>
    <w:p w14:paraId="363301C6" w14:textId="50367572" w:rsidR="00547E96" w:rsidRPr="0093418E" w:rsidRDefault="00562A67">
      <w:pPr>
        <w:spacing w:before="80" w:after="20"/>
        <w:rPr>
          <w:lang w:val="cs-CZ"/>
        </w:rPr>
      </w:pPr>
      <w:r w:rsidRPr="0093418E">
        <w:rPr>
          <w:lang w:val="cs-CZ"/>
        </w:rPr>
        <w:t xml:space="preserve">_________________________________       </w:t>
      </w:r>
      <w:r w:rsidRPr="0093418E">
        <w:rPr>
          <w:lang w:val="cs-CZ"/>
        </w:rPr>
        <w:tab/>
      </w:r>
      <w:r w:rsidRPr="0093418E">
        <w:rPr>
          <w:lang w:val="cs-CZ"/>
        </w:rPr>
        <w:tab/>
        <w:t>__________________________________</w:t>
      </w:r>
    </w:p>
    <w:p w14:paraId="5DD7C9BE" w14:textId="6BB958A0" w:rsidR="00547E96" w:rsidRPr="0093418E" w:rsidRDefault="00562A67">
      <w:pPr>
        <w:spacing w:after="60"/>
        <w:rPr>
          <w:lang w:val="cs-CZ"/>
        </w:rPr>
      </w:pPr>
      <w:r w:rsidRPr="00D4638C">
        <w:rPr>
          <w:highlight w:val="yellow"/>
          <w:lang w:val="cs-CZ"/>
        </w:rPr>
        <w:t>Mgr. Jan Mařík, Ph.D.</w:t>
      </w:r>
      <w:r w:rsidRPr="0093418E">
        <w:rPr>
          <w:lang w:val="cs-CZ"/>
        </w:rPr>
        <w:t xml:space="preserve">                   </w:t>
      </w:r>
      <w:r w:rsidRPr="0093418E">
        <w:rPr>
          <w:lang w:val="cs-CZ"/>
        </w:rPr>
        <w:tab/>
      </w:r>
      <w:r w:rsidRPr="0093418E">
        <w:rPr>
          <w:lang w:val="cs-CZ"/>
        </w:rPr>
        <w:tab/>
      </w:r>
      <w:r w:rsidRPr="0093418E">
        <w:rPr>
          <w:lang w:val="cs-CZ"/>
        </w:rPr>
        <w:tab/>
      </w:r>
      <w:r w:rsidR="00FA4B5C" w:rsidRPr="004556E8">
        <w:rPr>
          <w:highlight w:val="yellow"/>
          <w:lang w:val="cs-CZ"/>
        </w:rPr>
        <w:t>xxxxx</w:t>
      </w:r>
    </w:p>
    <w:p w14:paraId="2B5CEDBA" w14:textId="01F139D0" w:rsidR="00547E96" w:rsidRPr="0093418E" w:rsidRDefault="00562A67" w:rsidP="00BC6EFE">
      <w:pPr>
        <w:spacing w:after="60"/>
        <w:rPr>
          <w:lang w:val="cs-CZ"/>
        </w:rPr>
      </w:pPr>
      <w:r w:rsidRPr="0093418E">
        <w:rPr>
          <w:lang w:val="cs-CZ"/>
        </w:rPr>
        <w:t xml:space="preserve">ředitel                                 </w:t>
      </w:r>
      <w:r w:rsidRPr="0093418E">
        <w:rPr>
          <w:lang w:val="cs-CZ"/>
        </w:rPr>
        <w:tab/>
      </w:r>
      <w:r w:rsidRPr="0093418E">
        <w:rPr>
          <w:lang w:val="cs-CZ"/>
        </w:rPr>
        <w:tab/>
      </w:r>
      <w:r w:rsidRPr="0093418E">
        <w:rPr>
          <w:lang w:val="cs-CZ"/>
        </w:rPr>
        <w:tab/>
      </w:r>
      <w:r w:rsidRPr="0093418E">
        <w:rPr>
          <w:lang w:val="cs-CZ"/>
        </w:rPr>
        <w:tab/>
      </w:r>
      <w:r w:rsidR="00FA4B5C" w:rsidRPr="004556E8">
        <w:rPr>
          <w:highlight w:val="yellow"/>
          <w:lang w:val="cs-CZ"/>
        </w:rPr>
        <w:t>xxxxx</w:t>
      </w:r>
    </w:p>
    <w:sectPr w:rsidR="00547E96" w:rsidRPr="0093418E" w:rsidSect="00034616">
      <w:pgSz w:w="12240" w:h="15840"/>
      <w:pgMar w:top="1247" w:right="1134" w:bottom="1247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DB33C" w14:textId="77777777" w:rsidR="00C2743C" w:rsidRDefault="00C2743C" w:rsidP="0089736B">
      <w:pPr>
        <w:spacing w:after="0" w:line="240" w:lineRule="auto"/>
      </w:pPr>
      <w:r>
        <w:separator/>
      </w:r>
    </w:p>
  </w:endnote>
  <w:endnote w:type="continuationSeparator" w:id="0">
    <w:p w14:paraId="75D1EE24" w14:textId="77777777" w:rsidR="00C2743C" w:rsidRDefault="00C2743C" w:rsidP="00897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A420C" w14:textId="77777777" w:rsidR="00C2743C" w:rsidRDefault="00C2743C" w:rsidP="0089736B">
      <w:pPr>
        <w:spacing w:after="0" w:line="240" w:lineRule="auto"/>
      </w:pPr>
      <w:r>
        <w:separator/>
      </w:r>
    </w:p>
  </w:footnote>
  <w:footnote w:type="continuationSeparator" w:id="0">
    <w:p w14:paraId="10FD212E" w14:textId="77777777" w:rsidR="00C2743C" w:rsidRDefault="00C2743C" w:rsidP="00897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2557F3"/>
    <w:multiLevelType w:val="multilevel"/>
    <w:tmpl w:val="79843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10506B"/>
    <w:multiLevelType w:val="hybridMultilevel"/>
    <w:tmpl w:val="D476675A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0EA462A1"/>
    <w:multiLevelType w:val="hybridMultilevel"/>
    <w:tmpl w:val="0C662A22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0FBA02FA"/>
    <w:multiLevelType w:val="hybridMultilevel"/>
    <w:tmpl w:val="A852D290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15A87069"/>
    <w:multiLevelType w:val="multilevel"/>
    <w:tmpl w:val="79843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F32A4C"/>
    <w:multiLevelType w:val="multilevel"/>
    <w:tmpl w:val="DE6207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-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-1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38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3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76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7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14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512" w:hanging="1440"/>
      </w:pPr>
      <w:rPr>
        <w:rFonts w:hint="default"/>
        <w:b/>
      </w:rPr>
    </w:lvl>
  </w:abstractNum>
  <w:abstractNum w:abstractNumId="15" w15:restartNumberingAfterBreak="0">
    <w:nsid w:val="1DBA187B"/>
    <w:multiLevelType w:val="hybridMultilevel"/>
    <w:tmpl w:val="B030C43A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246C7165"/>
    <w:multiLevelType w:val="hybridMultilevel"/>
    <w:tmpl w:val="13087D9C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2B5F1863"/>
    <w:multiLevelType w:val="hybridMultilevel"/>
    <w:tmpl w:val="6854E872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8" w15:restartNumberingAfterBreak="0">
    <w:nsid w:val="2E326293"/>
    <w:multiLevelType w:val="hybridMultilevel"/>
    <w:tmpl w:val="E2F8D5CC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9" w15:restartNumberingAfterBreak="0">
    <w:nsid w:val="30B67F40"/>
    <w:multiLevelType w:val="hybridMultilevel"/>
    <w:tmpl w:val="2DC439A2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181E8D"/>
    <w:multiLevelType w:val="hybridMultilevel"/>
    <w:tmpl w:val="5BDEAE2E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1" w15:restartNumberingAfterBreak="0">
    <w:nsid w:val="32A4006E"/>
    <w:multiLevelType w:val="hybridMultilevel"/>
    <w:tmpl w:val="68445F9E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2" w15:restartNumberingAfterBreak="0">
    <w:nsid w:val="345601D3"/>
    <w:multiLevelType w:val="hybridMultilevel"/>
    <w:tmpl w:val="4594B4E8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3" w15:restartNumberingAfterBreak="0">
    <w:nsid w:val="35C164F6"/>
    <w:multiLevelType w:val="hybridMultilevel"/>
    <w:tmpl w:val="07B4C0BA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4" w15:restartNumberingAfterBreak="0">
    <w:nsid w:val="3C4C69F9"/>
    <w:multiLevelType w:val="hybridMultilevel"/>
    <w:tmpl w:val="AA3AF1E0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5" w15:restartNumberingAfterBreak="0">
    <w:nsid w:val="3F991485"/>
    <w:multiLevelType w:val="hybridMultilevel"/>
    <w:tmpl w:val="2DC439A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23C35D0"/>
    <w:multiLevelType w:val="hybridMultilevel"/>
    <w:tmpl w:val="2DC439A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2C0035E"/>
    <w:multiLevelType w:val="hybridMultilevel"/>
    <w:tmpl w:val="B3E6EC7E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 w15:restartNumberingAfterBreak="0">
    <w:nsid w:val="492C5628"/>
    <w:multiLevelType w:val="hybridMultilevel"/>
    <w:tmpl w:val="1332A1FE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9" w15:restartNumberingAfterBreak="0">
    <w:nsid w:val="4CAC2A61"/>
    <w:multiLevelType w:val="hybridMultilevel"/>
    <w:tmpl w:val="FEBADCD0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0" w15:restartNumberingAfterBreak="0">
    <w:nsid w:val="4CC32230"/>
    <w:multiLevelType w:val="hybridMultilevel"/>
    <w:tmpl w:val="8320ED6A"/>
    <w:lvl w:ilvl="0" w:tplc="0405000F">
      <w:start w:val="1"/>
      <w:numFmt w:val="decimal"/>
      <w:lvlText w:val="%1."/>
      <w:lvlJc w:val="left"/>
      <w:pPr>
        <w:ind w:left="351" w:hanging="360"/>
      </w:pPr>
    </w:lvl>
    <w:lvl w:ilvl="1" w:tplc="04050019" w:tentative="1">
      <w:start w:val="1"/>
      <w:numFmt w:val="lowerLetter"/>
      <w:lvlText w:val="%2."/>
      <w:lvlJc w:val="left"/>
      <w:pPr>
        <w:ind w:left="1071" w:hanging="360"/>
      </w:pPr>
    </w:lvl>
    <w:lvl w:ilvl="2" w:tplc="0405001B" w:tentative="1">
      <w:start w:val="1"/>
      <w:numFmt w:val="lowerRoman"/>
      <w:lvlText w:val="%3."/>
      <w:lvlJc w:val="right"/>
      <w:pPr>
        <w:ind w:left="1791" w:hanging="180"/>
      </w:pPr>
    </w:lvl>
    <w:lvl w:ilvl="3" w:tplc="0405000F" w:tentative="1">
      <w:start w:val="1"/>
      <w:numFmt w:val="decimal"/>
      <w:lvlText w:val="%4."/>
      <w:lvlJc w:val="left"/>
      <w:pPr>
        <w:ind w:left="2511" w:hanging="360"/>
      </w:pPr>
    </w:lvl>
    <w:lvl w:ilvl="4" w:tplc="04050019" w:tentative="1">
      <w:start w:val="1"/>
      <w:numFmt w:val="lowerLetter"/>
      <w:lvlText w:val="%5."/>
      <w:lvlJc w:val="left"/>
      <w:pPr>
        <w:ind w:left="3231" w:hanging="360"/>
      </w:pPr>
    </w:lvl>
    <w:lvl w:ilvl="5" w:tplc="0405001B" w:tentative="1">
      <w:start w:val="1"/>
      <w:numFmt w:val="lowerRoman"/>
      <w:lvlText w:val="%6."/>
      <w:lvlJc w:val="right"/>
      <w:pPr>
        <w:ind w:left="3951" w:hanging="180"/>
      </w:pPr>
    </w:lvl>
    <w:lvl w:ilvl="6" w:tplc="0405000F" w:tentative="1">
      <w:start w:val="1"/>
      <w:numFmt w:val="decimal"/>
      <w:lvlText w:val="%7."/>
      <w:lvlJc w:val="left"/>
      <w:pPr>
        <w:ind w:left="4671" w:hanging="360"/>
      </w:pPr>
    </w:lvl>
    <w:lvl w:ilvl="7" w:tplc="04050019" w:tentative="1">
      <w:start w:val="1"/>
      <w:numFmt w:val="lowerLetter"/>
      <w:lvlText w:val="%8."/>
      <w:lvlJc w:val="left"/>
      <w:pPr>
        <w:ind w:left="5391" w:hanging="360"/>
      </w:pPr>
    </w:lvl>
    <w:lvl w:ilvl="8" w:tplc="0405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1" w15:restartNumberingAfterBreak="0">
    <w:nsid w:val="4DE20C9A"/>
    <w:multiLevelType w:val="hybridMultilevel"/>
    <w:tmpl w:val="22160290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2" w15:restartNumberingAfterBreak="0">
    <w:nsid w:val="4FDC75A5"/>
    <w:multiLevelType w:val="hybridMultilevel"/>
    <w:tmpl w:val="27567772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3" w15:restartNumberingAfterBreak="0">
    <w:nsid w:val="52A83AE8"/>
    <w:multiLevelType w:val="multilevel"/>
    <w:tmpl w:val="79843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DC2D5C"/>
    <w:multiLevelType w:val="hybridMultilevel"/>
    <w:tmpl w:val="C7325C26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5" w15:restartNumberingAfterBreak="0">
    <w:nsid w:val="5AAE20B3"/>
    <w:multiLevelType w:val="hybridMultilevel"/>
    <w:tmpl w:val="4AD8C6A4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6" w15:restartNumberingAfterBreak="0">
    <w:nsid w:val="631F71A0"/>
    <w:multiLevelType w:val="multilevel"/>
    <w:tmpl w:val="79843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24185C"/>
    <w:multiLevelType w:val="hybridMultilevel"/>
    <w:tmpl w:val="734A679C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8" w15:restartNumberingAfterBreak="0">
    <w:nsid w:val="64E26DFC"/>
    <w:multiLevelType w:val="multilevel"/>
    <w:tmpl w:val="3288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2569EE"/>
    <w:multiLevelType w:val="hybridMultilevel"/>
    <w:tmpl w:val="ECCAC31C"/>
    <w:lvl w:ilvl="0" w:tplc="B846FBBC">
      <w:start w:val="2"/>
      <w:numFmt w:val="bullet"/>
      <w:lvlText w:val="•"/>
      <w:lvlJc w:val="left"/>
      <w:pPr>
        <w:ind w:left="5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40" w15:restartNumberingAfterBreak="0">
    <w:nsid w:val="6B613E20"/>
    <w:multiLevelType w:val="hybridMultilevel"/>
    <w:tmpl w:val="2A3237B4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1" w15:restartNumberingAfterBreak="0">
    <w:nsid w:val="6D437E1E"/>
    <w:multiLevelType w:val="hybridMultilevel"/>
    <w:tmpl w:val="1D2C7D98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2" w15:restartNumberingAfterBreak="0">
    <w:nsid w:val="6E2A0C92"/>
    <w:multiLevelType w:val="multilevel"/>
    <w:tmpl w:val="37620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662BEC"/>
    <w:multiLevelType w:val="multilevel"/>
    <w:tmpl w:val="79843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245F0F"/>
    <w:multiLevelType w:val="hybridMultilevel"/>
    <w:tmpl w:val="05FE5850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5" w15:restartNumberingAfterBreak="0">
    <w:nsid w:val="7CB74A22"/>
    <w:multiLevelType w:val="hybridMultilevel"/>
    <w:tmpl w:val="7236FE36"/>
    <w:lvl w:ilvl="0" w:tplc="B846FBBC">
      <w:start w:val="2"/>
      <w:numFmt w:val="bullet"/>
      <w:lvlText w:val="•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6" w15:restartNumberingAfterBreak="0">
    <w:nsid w:val="7D810858"/>
    <w:multiLevelType w:val="multilevel"/>
    <w:tmpl w:val="79843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71918">
    <w:abstractNumId w:val="8"/>
  </w:num>
  <w:num w:numId="2" w16cid:durableId="367535512">
    <w:abstractNumId w:val="6"/>
  </w:num>
  <w:num w:numId="3" w16cid:durableId="30962511">
    <w:abstractNumId w:val="5"/>
  </w:num>
  <w:num w:numId="4" w16cid:durableId="873152966">
    <w:abstractNumId w:val="4"/>
  </w:num>
  <w:num w:numId="5" w16cid:durableId="2079553452">
    <w:abstractNumId w:val="7"/>
  </w:num>
  <w:num w:numId="6" w16cid:durableId="804010055">
    <w:abstractNumId w:val="3"/>
  </w:num>
  <w:num w:numId="7" w16cid:durableId="735471882">
    <w:abstractNumId w:val="2"/>
  </w:num>
  <w:num w:numId="8" w16cid:durableId="1159347663">
    <w:abstractNumId w:val="1"/>
  </w:num>
  <w:num w:numId="9" w16cid:durableId="2119832431">
    <w:abstractNumId w:val="0"/>
  </w:num>
  <w:num w:numId="10" w16cid:durableId="131871714">
    <w:abstractNumId w:val="16"/>
  </w:num>
  <w:num w:numId="11" w16cid:durableId="1549297646">
    <w:abstractNumId w:val="39"/>
  </w:num>
  <w:num w:numId="12" w16cid:durableId="1070737443">
    <w:abstractNumId w:val="12"/>
  </w:num>
  <w:num w:numId="13" w16cid:durableId="2015837022">
    <w:abstractNumId w:val="31"/>
  </w:num>
  <w:num w:numId="14" w16cid:durableId="1669484234">
    <w:abstractNumId w:val="34"/>
  </w:num>
  <w:num w:numId="15" w16cid:durableId="1550920358">
    <w:abstractNumId w:val="37"/>
  </w:num>
  <w:num w:numId="16" w16cid:durableId="2015716698">
    <w:abstractNumId w:val="10"/>
  </w:num>
  <w:num w:numId="17" w16cid:durableId="750389256">
    <w:abstractNumId w:val="24"/>
  </w:num>
  <w:num w:numId="18" w16cid:durableId="1798916512">
    <w:abstractNumId w:val="29"/>
  </w:num>
  <w:num w:numId="19" w16cid:durableId="1175341546">
    <w:abstractNumId w:val="35"/>
  </w:num>
  <w:num w:numId="20" w16cid:durableId="603804212">
    <w:abstractNumId w:val="28"/>
  </w:num>
  <w:num w:numId="21" w16cid:durableId="1008606757">
    <w:abstractNumId w:val="15"/>
  </w:num>
  <w:num w:numId="22" w16cid:durableId="1104424181">
    <w:abstractNumId w:val="44"/>
  </w:num>
  <w:num w:numId="23" w16cid:durableId="115494587">
    <w:abstractNumId w:val="20"/>
  </w:num>
  <w:num w:numId="24" w16cid:durableId="1154879984">
    <w:abstractNumId w:val="32"/>
  </w:num>
  <w:num w:numId="25" w16cid:durableId="1606184181">
    <w:abstractNumId w:val="22"/>
  </w:num>
  <w:num w:numId="26" w16cid:durableId="229539435">
    <w:abstractNumId w:val="23"/>
  </w:num>
  <w:num w:numId="27" w16cid:durableId="973828302">
    <w:abstractNumId w:val="40"/>
  </w:num>
  <w:num w:numId="28" w16cid:durableId="1308165964">
    <w:abstractNumId w:val="18"/>
  </w:num>
  <w:num w:numId="29" w16cid:durableId="1481577220">
    <w:abstractNumId w:val="27"/>
  </w:num>
  <w:num w:numId="30" w16cid:durableId="649555428">
    <w:abstractNumId w:val="11"/>
  </w:num>
  <w:num w:numId="31" w16cid:durableId="888343488">
    <w:abstractNumId w:val="41"/>
  </w:num>
  <w:num w:numId="32" w16cid:durableId="1295527032">
    <w:abstractNumId w:val="17"/>
  </w:num>
  <w:num w:numId="33" w16cid:durableId="1697270021">
    <w:abstractNumId w:val="45"/>
  </w:num>
  <w:num w:numId="34" w16cid:durableId="533155846">
    <w:abstractNumId w:val="21"/>
  </w:num>
  <w:num w:numId="35" w16cid:durableId="938101786">
    <w:abstractNumId w:val="38"/>
  </w:num>
  <w:num w:numId="36" w16cid:durableId="816071559">
    <w:abstractNumId w:val="30"/>
  </w:num>
  <w:num w:numId="37" w16cid:durableId="2121412920">
    <w:abstractNumId w:val="14"/>
  </w:num>
  <w:num w:numId="38" w16cid:durableId="1042942844">
    <w:abstractNumId w:val="9"/>
  </w:num>
  <w:num w:numId="39" w16cid:durableId="877473547">
    <w:abstractNumId w:val="13"/>
  </w:num>
  <w:num w:numId="40" w16cid:durableId="1374815136">
    <w:abstractNumId w:val="19"/>
  </w:num>
  <w:num w:numId="41" w16cid:durableId="1851337454">
    <w:abstractNumId w:val="25"/>
  </w:num>
  <w:num w:numId="42" w16cid:durableId="420642094">
    <w:abstractNumId w:val="26"/>
  </w:num>
  <w:num w:numId="43" w16cid:durableId="2041513284">
    <w:abstractNumId w:val="42"/>
  </w:num>
  <w:num w:numId="44" w16cid:durableId="929311293">
    <w:abstractNumId w:val="43"/>
  </w:num>
  <w:num w:numId="45" w16cid:durableId="1744795815">
    <w:abstractNumId w:val="36"/>
  </w:num>
  <w:num w:numId="46" w16cid:durableId="1217278047">
    <w:abstractNumId w:val="46"/>
  </w:num>
  <w:num w:numId="47" w16cid:durableId="10643275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1BE"/>
    <w:rsid w:val="00034616"/>
    <w:rsid w:val="0006063C"/>
    <w:rsid w:val="00071410"/>
    <w:rsid w:val="00076323"/>
    <w:rsid w:val="00086A4E"/>
    <w:rsid w:val="000934C8"/>
    <w:rsid w:val="00097600"/>
    <w:rsid w:val="000B5666"/>
    <w:rsid w:val="000B7689"/>
    <w:rsid w:val="000D08C2"/>
    <w:rsid w:val="000F5FEF"/>
    <w:rsid w:val="001124AC"/>
    <w:rsid w:val="0015074B"/>
    <w:rsid w:val="00177BDC"/>
    <w:rsid w:val="00177F94"/>
    <w:rsid w:val="00184334"/>
    <w:rsid w:val="001A0A6A"/>
    <w:rsid w:val="001A26D0"/>
    <w:rsid w:val="001E14BA"/>
    <w:rsid w:val="001E5944"/>
    <w:rsid w:val="0020042F"/>
    <w:rsid w:val="0022473F"/>
    <w:rsid w:val="00270BEA"/>
    <w:rsid w:val="00270EC3"/>
    <w:rsid w:val="00277B1A"/>
    <w:rsid w:val="00280116"/>
    <w:rsid w:val="0029639D"/>
    <w:rsid w:val="002A7590"/>
    <w:rsid w:val="00312218"/>
    <w:rsid w:val="003162A0"/>
    <w:rsid w:val="0032544F"/>
    <w:rsid w:val="00325D36"/>
    <w:rsid w:val="00326F90"/>
    <w:rsid w:val="00366ABD"/>
    <w:rsid w:val="003760BD"/>
    <w:rsid w:val="003F05A8"/>
    <w:rsid w:val="003F7DFB"/>
    <w:rsid w:val="00451A92"/>
    <w:rsid w:val="004556E8"/>
    <w:rsid w:val="00464EAD"/>
    <w:rsid w:val="00490036"/>
    <w:rsid w:val="004A1765"/>
    <w:rsid w:val="004C354E"/>
    <w:rsid w:val="004C4A03"/>
    <w:rsid w:val="004D033D"/>
    <w:rsid w:val="005226AA"/>
    <w:rsid w:val="00544FB8"/>
    <w:rsid w:val="00547664"/>
    <w:rsid w:val="00547E96"/>
    <w:rsid w:val="00562A67"/>
    <w:rsid w:val="0057279D"/>
    <w:rsid w:val="00577F0E"/>
    <w:rsid w:val="005D059E"/>
    <w:rsid w:val="005D0D1D"/>
    <w:rsid w:val="005E376D"/>
    <w:rsid w:val="00604AF5"/>
    <w:rsid w:val="006352AF"/>
    <w:rsid w:val="00655EAE"/>
    <w:rsid w:val="00663689"/>
    <w:rsid w:val="00671D52"/>
    <w:rsid w:val="006813E1"/>
    <w:rsid w:val="00687C6F"/>
    <w:rsid w:val="006A2807"/>
    <w:rsid w:val="006B34E7"/>
    <w:rsid w:val="00713293"/>
    <w:rsid w:val="00713790"/>
    <w:rsid w:val="00722F40"/>
    <w:rsid w:val="00727ACF"/>
    <w:rsid w:val="007A6284"/>
    <w:rsid w:val="007C4827"/>
    <w:rsid w:val="007C4886"/>
    <w:rsid w:val="007D11D6"/>
    <w:rsid w:val="007E0B68"/>
    <w:rsid w:val="007F1294"/>
    <w:rsid w:val="007F15DD"/>
    <w:rsid w:val="00803CAB"/>
    <w:rsid w:val="00816035"/>
    <w:rsid w:val="008304BF"/>
    <w:rsid w:val="00841605"/>
    <w:rsid w:val="0087732C"/>
    <w:rsid w:val="0089736B"/>
    <w:rsid w:val="008A2AE1"/>
    <w:rsid w:val="008B1754"/>
    <w:rsid w:val="008C2C52"/>
    <w:rsid w:val="008C5934"/>
    <w:rsid w:val="008C5ACD"/>
    <w:rsid w:val="008E21A2"/>
    <w:rsid w:val="0090317F"/>
    <w:rsid w:val="00903E64"/>
    <w:rsid w:val="009117FE"/>
    <w:rsid w:val="00927C53"/>
    <w:rsid w:val="00930DA8"/>
    <w:rsid w:val="00934021"/>
    <w:rsid w:val="0093418E"/>
    <w:rsid w:val="009349A5"/>
    <w:rsid w:val="009432D9"/>
    <w:rsid w:val="009563B0"/>
    <w:rsid w:val="00962E69"/>
    <w:rsid w:val="00972B87"/>
    <w:rsid w:val="0097645F"/>
    <w:rsid w:val="00984B1A"/>
    <w:rsid w:val="009C538E"/>
    <w:rsid w:val="009C716C"/>
    <w:rsid w:val="009C784F"/>
    <w:rsid w:val="009D7B23"/>
    <w:rsid w:val="009E1816"/>
    <w:rsid w:val="009F35C5"/>
    <w:rsid w:val="009F7FBF"/>
    <w:rsid w:val="00A309BA"/>
    <w:rsid w:val="00A32E09"/>
    <w:rsid w:val="00A37B91"/>
    <w:rsid w:val="00AA1D8D"/>
    <w:rsid w:val="00AB7EB9"/>
    <w:rsid w:val="00AC5298"/>
    <w:rsid w:val="00AF0532"/>
    <w:rsid w:val="00B00406"/>
    <w:rsid w:val="00B1147C"/>
    <w:rsid w:val="00B13C0A"/>
    <w:rsid w:val="00B17D55"/>
    <w:rsid w:val="00B22920"/>
    <w:rsid w:val="00B239FE"/>
    <w:rsid w:val="00B47730"/>
    <w:rsid w:val="00B546BD"/>
    <w:rsid w:val="00B64437"/>
    <w:rsid w:val="00B87612"/>
    <w:rsid w:val="00B9460E"/>
    <w:rsid w:val="00BC6EFE"/>
    <w:rsid w:val="00C2743C"/>
    <w:rsid w:val="00C5685E"/>
    <w:rsid w:val="00CB0664"/>
    <w:rsid w:val="00CB5754"/>
    <w:rsid w:val="00CB5D45"/>
    <w:rsid w:val="00CE44BC"/>
    <w:rsid w:val="00CE67FB"/>
    <w:rsid w:val="00CF2854"/>
    <w:rsid w:val="00D16AD9"/>
    <w:rsid w:val="00D339BC"/>
    <w:rsid w:val="00D33CF9"/>
    <w:rsid w:val="00D443F3"/>
    <w:rsid w:val="00D4638C"/>
    <w:rsid w:val="00D5524A"/>
    <w:rsid w:val="00D727C3"/>
    <w:rsid w:val="00D86A7C"/>
    <w:rsid w:val="00DE6E74"/>
    <w:rsid w:val="00E13978"/>
    <w:rsid w:val="00E15C2D"/>
    <w:rsid w:val="00E359F3"/>
    <w:rsid w:val="00E74DE3"/>
    <w:rsid w:val="00E81193"/>
    <w:rsid w:val="00ED0965"/>
    <w:rsid w:val="00ED544A"/>
    <w:rsid w:val="00EE019F"/>
    <w:rsid w:val="00EE1F61"/>
    <w:rsid w:val="00EE621C"/>
    <w:rsid w:val="00F06746"/>
    <w:rsid w:val="00F15678"/>
    <w:rsid w:val="00F25D8B"/>
    <w:rsid w:val="00F56301"/>
    <w:rsid w:val="00F90E29"/>
    <w:rsid w:val="00FA012F"/>
    <w:rsid w:val="00FA23C2"/>
    <w:rsid w:val="00FA4B5C"/>
    <w:rsid w:val="00FC693F"/>
    <w:rsid w:val="00FD2EAA"/>
    <w:rsid w:val="00FD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8FC76FD-33C6-401B-9829-24A3F54D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418E"/>
    <w:rPr>
      <w:rFonts w:ascii="Times New Roman" w:eastAsia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7C4827"/>
    <w:pPr>
      <w:spacing w:after="0" w:line="240" w:lineRule="auto"/>
    </w:pPr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93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934C8"/>
    <w:rPr>
      <w:rFonts w:ascii="Times New Roman" w:eastAsia="Times New Roman" w:hAnsi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F90E2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90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5841</Characters>
  <Application>Microsoft Office Word</Application>
  <DocSecurity>0</DocSecurity>
  <Lines>124</Lines>
  <Paragraphs>79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Novák</cp:lastModifiedBy>
  <cp:revision>92</cp:revision>
  <dcterms:created xsi:type="dcterms:W3CDTF">2026-05-05T13:50:00Z</dcterms:created>
  <dcterms:modified xsi:type="dcterms:W3CDTF">2026-07-14T17:20:00Z</dcterms:modified>
  <cp:category/>
</cp:coreProperties>
</file>